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1663D030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336376">
        <w:rPr>
          <w:b/>
          <w:color w:val="9BBB59" w:themeColor="accent3"/>
          <w:sz w:val="30"/>
          <w:szCs w:val="30"/>
        </w:rPr>
        <w:t>Fut</w:t>
      </w:r>
      <w:r w:rsidR="00F55006">
        <w:rPr>
          <w:rFonts w:hint="eastAsia"/>
          <w:b/>
          <w:color w:val="9BBB59" w:themeColor="accent3"/>
          <w:sz w:val="30"/>
          <w:szCs w:val="30"/>
        </w:rPr>
        <w:t>ur</w:t>
      </w:r>
      <w:r w:rsidR="00F55006">
        <w:rPr>
          <w:b/>
          <w:color w:val="9BBB59" w:themeColor="accent3"/>
          <w:sz w:val="30"/>
          <w:szCs w:val="30"/>
        </w:rPr>
        <w:t xml:space="preserve">e </w:t>
      </w:r>
      <w:r w:rsidR="00F55006">
        <w:rPr>
          <w:rFonts w:hint="eastAsia"/>
          <w:b/>
          <w:color w:val="9BBB59" w:themeColor="accent3"/>
          <w:sz w:val="30"/>
          <w:szCs w:val="30"/>
        </w:rPr>
        <w:t>L</w:t>
      </w:r>
      <w:r w:rsidR="00F55006">
        <w:rPr>
          <w:b/>
          <w:color w:val="9BBB59" w:themeColor="accent3"/>
          <w:sz w:val="30"/>
          <w:szCs w:val="30"/>
        </w:rPr>
        <w:t xml:space="preserve">iteracy Book 50 </w:t>
      </w:r>
      <w:r w:rsidR="00F55006">
        <w:rPr>
          <w:rFonts w:hint="eastAsia"/>
          <w:b/>
          <w:color w:val="9BBB59" w:themeColor="accent3"/>
          <w:sz w:val="30"/>
          <w:szCs w:val="30"/>
        </w:rPr>
        <w:t>B</w:t>
      </w:r>
      <w:r w:rsidR="00F55006">
        <w:rPr>
          <w:b/>
          <w:color w:val="9BBB59" w:themeColor="accent3"/>
          <w:sz w:val="30"/>
          <w:szCs w:val="30"/>
        </w:rPr>
        <w:t xml:space="preserve">ook </w:t>
      </w:r>
      <w:r w:rsidR="0052520E">
        <w:rPr>
          <w:b/>
          <w:color w:val="9BBB59" w:themeColor="accent3"/>
          <w:sz w:val="30"/>
          <w:szCs w:val="30"/>
        </w:rPr>
        <w:t>2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1C20DAAA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52520E">
        <w:rPr>
          <w:rFonts w:ascii="Arial" w:hAnsi="Arial" w:cs="Arial"/>
          <w:szCs w:val="20"/>
        </w:rPr>
        <w:t>Busy Bees</w:t>
      </w:r>
    </w:p>
    <w:p w14:paraId="4A8D2CB4" w14:textId="2F942806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52520E">
        <w:rPr>
          <w:rFonts w:ascii="Arial" w:hAnsi="Arial" w:cs="Arial"/>
          <w:szCs w:val="20"/>
        </w:rPr>
        <w:t>Science</w:t>
      </w:r>
    </w:p>
    <w:p w14:paraId="7ABF5EBF" w14:textId="2A4D4D10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52520E">
        <w:rPr>
          <w:rFonts w:ascii="Arial" w:hAnsi="Arial" w:cs="Arial"/>
          <w:szCs w:val="20"/>
        </w:rPr>
        <w:t>busy, hard, beehive, job, important, honey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55006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ECBFD32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72BD6125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6644BD8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7628C6D3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15608F7B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59489D93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</w:t>
            </w:r>
            <w:r w:rsidR="00A730CD">
              <w:rPr>
                <w:rFonts w:ascii="Arial" w:hAnsi="Arial" w:cs="Arial"/>
                <w:szCs w:val="20"/>
              </w:rPr>
              <w:t>10</w:t>
            </w:r>
            <w:r>
              <w:rPr>
                <w:rFonts w:ascii="Arial" w:hAnsi="Arial" w:cs="Arial"/>
                <w:szCs w:val="20"/>
              </w:rPr>
              <w:t>-</w:t>
            </w:r>
            <w:r w:rsidR="00A730CD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6C497C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55006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B1C84ED" w14:textId="77777777" w:rsidR="00F55006" w:rsidRPr="002B4684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02454DC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2CD850D1" w14:textId="77777777" w:rsidR="00F55006" w:rsidRPr="002B4684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01A1340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20568D33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1178AA95" w14:textId="77777777" w:rsidR="00301311" w:rsidRDefault="00301311" w:rsidP="0030131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5D34C28F" w14:textId="77777777" w:rsidR="00301311" w:rsidRDefault="00301311" w:rsidP="00301311">
            <w:pPr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4C18DD23" w14:textId="77777777" w:rsidR="00301311" w:rsidRDefault="00301311" w:rsidP="00301311">
            <w:pPr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70E864D9" w14:textId="77777777" w:rsidR="00301311" w:rsidRDefault="00301311" w:rsidP="00301311">
            <w:pPr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1E71D092" w14:textId="77777777" w:rsidR="00301311" w:rsidRDefault="00301311" w:rsidP="00301311">
            <w:pPr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0F5B2EB5" w:rsidR="00F55006" w:rsidRPr="00F56732" w:rsidRDefault="00301311" w:rsidP="0030131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Cs w:val="20"/>
              </w:rPr>
              <w:t>- check the activity together as a class with the audio 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683D459C" w:rsidR="00F55006" w:rsidRDefault="005C28FA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F55006">
              <w:rPr>
                <w:rFonts w:ascii="Arial" w:hAnsi="Arial" w:cs="Arial"/>
                <w:szCs w:val="20"/>
              </w:rPr>
              <w:t>p. 1</w:t>
            </w:r>
            <w:r w:rsidR="00A730CD">
              <w:rPr>
                <w:rFonts w:ascii="Arial" w:hAnsi="Arial" w:cs="Arial"/>
                <w:szCs w:val="20"/>
              </w:rPr>
              <w:t>2</w:t>
            </w:r>
            <w:r w:rsidR="00F55006"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209341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F55006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FADFFAA" w14:textId="77777777" w:rsidR="00F55006" w:rsidRPr="00F56732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7135EFC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3D3C8906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56617C0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74DFF201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4E540BEB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095A2472" w14:textId="5AE8C0C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6234D65F" w14:textId="292F5505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2010D3C1" w14:textId="0C6C8B40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underline it[them]</w:t>
            </w:r>
          </w:p>
          <w:p w14:paraId="40985367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EC46A6A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18D6D7F7" w:rsidR="00F55006" w:rsidRPr="00DF77B0" w:rsidRDefault="00F55006" w:rsidP="00A730CD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A730CD">
              <w:rPr>
                <w:rFonts w:ascii="Arial" w:hAnsi="Arial" w:cs="Arial"/>
                <w:szCs w:val="20"/>
              </w:rPr>
              <w:t xml:space="preserve">have students </w:t>
            </w:r>
            <w:r w:rsidR="00A730CD" w:rsidRPr="00A730CD">
              <w:rPr>
                <w:rFonts w:ascii="Arial" w:hAnsi="Arial" w:cs="Arial"/>
                <w:szCs w:val="20"/>
              </w:rPr>
              <w:t>complete a quick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comprehension check to confirm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their understanding of the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passage</w:t>
            </w:r>
            <w:r w:rsidR="00A730CD"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27EBDA77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</w:t>
            </w:r>
            <w:r w:rsidR="00A730CD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422F12A5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F55006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722C45E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4BD40BC9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D754D92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A730CD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3C30BF10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20408415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6617DCC3" w14:textId="6A64C998" w:rsidR="00F55006" w:rsidRPr="00A730CD" w:rsidRDefault="00F55006" w:rsidP="00F5500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the graphic organizer</w:t>
            </w:r>
            <w:r w:rsidR="00A730CD">
              <w:rPr>
                <w:rFonts w:ascii="Arial" w:hAnsi="Arial" w:cs="Arial"/>
                <w:bCs/>
                <w:szCs w:val="20"/>
              </w:rPr>
              <w:t>.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bCs/>
                <w:szCs w:val="20"/>
              </w:rPr>
              <w:t>Then, check the activity together as a class.</w:t>
            </w:r>
          </w:p>
          <w:p w14:paraId="3C7D1B74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692F939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414F5DE3" w14:textId="153415BB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read </w:t>
            </w:r>
            <w:r>
              <w:rPr>
                <w:rFonts w:ascii="Arial" w:hAnsi="Arial" w:cs="Arial"/>
                <w:szCs w:val="20"/>
              </w:rPr>
              <w:t xml:space="preserve">the directions </w:t>
            </w:r>
            <w:r w:rsidRPr="00957016">
              <w:rPr>
                <w:rFonts w:ascii="Arial" w:hAnsi="Arial" w:cs="Arial"/>
                <w:szCs w:val="20"/>
              </w:rPr>
              <w:t>aloud</w:t>
            </w:r>
          </w:p>
          <w:p w14:paraId="1C53F8EF" w14:textId="6A4615FC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have students </w:t>
            </w:r>
            <w:r w:rsidR="000E2E8E">
              <w:rPr>
                <w:rFonts w:ascii="Arial" w:hAnsi="Arial" w:cs="Arial"/>
                <w:szCs w:val="20"/>
              </w:rPr>
              <w:t>fill in the blanks</w:t>
            </w:r>
          </w:p>
          <w:p w14:paraId="13A87B63" w14:textId="070A71D5" w:rsidR="008370BF" w:rsidRPr="008370BF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957016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4B663B67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.1</w:t>
            </w:r>
            <w:r w:rsidR="00A730CD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lastRenderedPageBreak/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6C5A9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6CA" w14:textId="77777777" w:rsidR="006C5A9A" w:rsidRDefault="006C5A9A" w:rsidP="00965624">
      <w:r>
        <w:separator/>
      </w:r>
    </w:p>
  </w:endnote>
  <w:endnote w:type="continuationSeparator" w:id="0">
    <w:p w14:paraId="6CAEB77B" w14:textId="77777777" w:rsidR="006C5A9A" w:rsidRDefault="006C5A9A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7FCD" w14:textId="77777777" w:rsidR="006C5A9A" w:rsidRDefault="006C5A9A" w:rsidP="00965624">
      <w:r>
        <w:separator/>
      </w:r>
    </w:p>
  </w:footnote>
  <w:footnote w:type="continuationSeparator" w:id="0">
    <w:p w14:paraId="62EE569A" w14:textId="77777777" w:rsidR="006C5A9A" w:rsidRDefault="006C5A9A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38223">
    <w:abstractNumId w:val="0"/>
  </w:num>
  <w:num w:numId="2" w16cid:durableId="89234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B258D"/>
    <w:rsid w:val="000C259D"/>
    <w:rsid w:val="000C67D9"/>
    <w:rsid w:val="000C6D92"/>
    <w:rsid w:val="000D0362"/>
    <w:rsid w:val="000E2E8E"/>
    <w:rsid w:val="000E6463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01311"/>
    <w:rsid w:val="00330452"/>
    <w:rsid w:val="00336376"/>
    <w:rsid w:val="003564B2"/>
    <w:rsid w:val="00370FF3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20E"/>
    <w:rsid w:val="00545E56"/>
    <w:rsid w:val="005632D5"/>
    <w:rsid w:val="0058395D"/>
    <w:rsid w:val="005A58EB"/>
    <w:rsid w:val="005B4631"/>
    <w:rsid w:val="005C1029"/>
    <w:rsid w:val="005C28FA"/>
    <w:rsid w:val="005E211F"/>
    <w:rsid w:val="00602D2B"/>
    <w:rsid w:val="00643523"/>
    <w:rsid w:val="00644D25"/>
    <w:rsid w:val="00657781"/>
    <w:rsid w:val="00657CFF"/>
    <w:rsid w:val="006728DE"/>
    <w:rsid w:val="006A3FE3"/>
    <w:rsid w:val="006B0A95"/>
    <w:rsid w:val="006B1322"/>
    <w:rsid w:val="006C5A9A"/>
    <w:rsid w:val="006D1534"/>
    <w:rsid w:val="006D3A33"/>
    <w:rsid w:val="007150A9"/>
    <w:rsid w:val="00731720"/>
    <w:rsid w:val="007500E7"/>
    <w:rsid w:val="007573B5"/>
    <w:rsid w:val="0077021F"/>
    <w:rsid w:val="00773D63"/>
    <w:rsid w:val="007B08DB"/>
    <w:rsid w:val="007C34FE"/>
    <w:rsid w:val="007C642C"/>
    <w:rsid w:val="007E3996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57016"/>
    <w:rsid w:val="00965624"/>
    <w:rsid w:val="00966308"/>
    <w:rsid w:val="00997A34"/>
    <w:rsid w:val="009F24B4"/>
    <w:rsid w:val="00A20BDA"/>
    <w:rsid w:val="00A315C1"/>
    <w:rsid w:val="00A54F55"/>
    <w:rsid w:val="00A56FF3"/>
    <w:rsid w:val="00A730CD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7799D"/>
    <w:rsid w:val="00E83402"/>
    <w:rsid w:val="00E86301"/>
    <w:rsid w:val="00EB2426"/>
    <w:rsid w:val="00EB2AFC"/>
    <w:rsid w:val="00F17CBD"/>
    <w:rsid w:val="00F44CDE"/>
    <w:rsid w:val="00F55006"/>
    <w:rsid w:val="00F842B4"/>
    <w:rsid w:val="00FA213D"/>
    <w:rsid w:val="00FB5012"/>
    <w:rsid w:val="00FB5E35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F5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5</cp:revision>
  <cp:lastPrinted>2017-07-25T07:10:00Z</cp:lastPrinted>
  <dcterms:created xsi:type="dcterms:W3CDTF">2024-01-31T07:35:00Z</dcterms:created>
  <dcterms:modified xsi:type="dcterms:W3CDTF">2024-02-05T23:50:00Z</dcterms:modified>
</cp:coreProperties>
</file>