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952EB" w:rsidRPr="00152A31" w:rsidRDefault="00E952EB" w:rsidP="00C056AF">
      <w:pPr>
        <w:spacing w:line="360" w:lineRule="auto"/>
        <w:rPr>
          <w:rFonts w:ascii="Arial" w:hAnsi="Arial" w:cs="Arial"/>
          <w:b/>
          <w:sz w:val="28"/>
        </w:rPr>
      </w:pPr>
      <w:r w:rsidRPr="00152A31">
        <w:rPr>
          <w:rFonts w:ascii="Arial" w:hAnsi="Arial" w:cs="Arial"/>
          <w:b/>
          <w:sz w:val="28"/>
        </w:rPr>
        <w:t xml:space="preserve">Unit 1 </w:t>
      </w:r>
      <w:proofErr w:type="gramStart"/>
      <w:r w:rsidRPr="00152A31">
        <w:rPr>
          <w:rFonts w:ascii="Arial" w:hAnsi="Arial" w:cs="Arial"/>
          <w:b/>
          <w:sz w:val="28"/>
        </w:rPr>
        <w:t>What’s</w:t>
      </w:r>
      <w:proofErr w:type="gramEnd"/>
      <w:r w:rsidRPr="00152A31">
        <w:rPr>
          <w:rFonts w:ascii="Arial" w:hAnsi="Arial" w:cs="Arial"/>
          <w:b/>
          <w:sz w:val="28"/>
        </w:rPr>
        <w:t xml:space="preserve"> in a Baseball? / Unit 2 Bo’s House</w:t>
      </w:r>
    </w:p>
    <w:p w:rsidR="00553E63" w:rsidRPr="00152A31" w:rsidRDefault="00553E63" w:rsidP="00C056AF">
      <w:pPr>
        <w:spacing w:line="360" w:lineRule="auto"/>
        <w:rPr>
          <w:rFonts w:ascii="Arial" w:hAnsi="Arial" w:cs="Arial"/>
          <w:b/>
          <w:sz w:val="28"/>
        </w:rPr>
      </w:pPr>
    </w:p>
    <w:p w:rsidR="00E952EB" w:rsidRPr="00152A31" w:rsidRDefault="00E952EB" w:rsidP="00C056AF">
      <w:pPr>
        <w:spacing w:line="360" w:lineRule="auto"/>
        <w:rPr>
          <w:rFonts w:ascii="Arial" w:hAnsi="Arial" w:cs="Arial"/>
          <w:sz w:val="24"/>
        </w:rPr>
      </w:pPr>
      <w:r w:rsidRPr="00152A31">
        <w:rPr>
          <w:rFonts w:ascii="Arial" w:hAnsi="Arial" w:cs="Arial"/>
        </w:rPr>
        <w:tab/>
      </w:r>
      <w:r w:rsidRPr="00152A31">
        <w:rPr>
          <w:rFonts w:ascii="Arial" w:hAnsi="Arial" w:cs="Arial"/>
          <w:sz w:val="24"/>
        </w:rPr>
        <w:t>Materials can be described by their properties. Understanding a material’s properties is important when deciding whether the material is suitable for the use planned for it. Materials may be soft, hard, flexible (bendable), rigid (stiff), transparent (see-through), opaque (meaning light does not shine through it), rough, smooth, shiny, or dull.</w:t>
      </w:r>
    </w:p>
    <w:p w:rsidR="00E952EB" w:rsidRPr="00152A31" w:rsidRDefault="00E952EB" w:rsidP="00C056AF">
      <w:pPr>
        <w:spacing w:line="360" w:lineRule="auto"/>
        <w:rPr>
          <w:rFonts w:ascii="Arial" w:hAnsi="Arial" w:cs="Arial"/>
          <w:sz w:val="24"/>
        </w:rPr>
      </w:pPr>
      <w:r w:rsidRPr="00152A31">
        <w:rPr>
          <w:rFonts w:ascii="Arial" w:hAnsi="Arial" w:cs="Arial"/>
          <w:sz w:val="24"/>
        </w:rPr>
        <w:tab/>
        <w:t>An object can be made out of different materials used together; for example, a chair can be made from metal and wood and plastic.</w:t>
      </w:r>
    </w:p>
    <w:tbl>
      <w:tblPr>
        <w:tblpPr w:leftFromText="142" w:rightFromText="142" w:vertAnchor="text" w:horzAnchor="margin" w:tblpY="1593"/>
        <w:tblW w:w="103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848"/>
        <w:gridCol w:w="1157"/>
        <w:gridCol w:w="3661"/>
        <w:gridCol w:w="3730"/>
      </w:tblGrid>
      <w:tr w:rsidR="00725655" w:rsidRPr="00152A31" w:rsidTr="00725655">
        <w:trPr>
          <w:trHeight w:val="486"/>
        </w:trPr>
        <w:tc>
          <w:tcPr>
            <w:tcW w:w="3005" w:type="dxa"/>
            <w:gridSpan w:val="2"/>
            <w:shd w:val="clear" w:color="auto" w:fill="F2F2F2" w:themeFill="background1" w:themeFillShade="F2"/>
            <w:vAlign w:val="center"/>
          </w:tcPr>
          <w:p w:rsidR="00725655" w:rsidRPr="00152A31" w:rsidRDefault="00725655" w:rsidP="00C056AF">
            <w:pPr>
              <w:wordWrap/>
              <w:autoSpaceDE/>
              <w:autoSpaceDN/>
              <w:spacing w:after="0" w:line="360" w:lineRule="auto"/>
              <w:jc w:val="center"/>
              <w:rPr>
                <w:rFonts w:ascii="Arial" w:eastAsia="맑은 고딕" w:hAnsi="Arial" w:cs="Arial"/>
                <w:b/>
                <w:kern w:val="0"/>
                <w:sz w:val="24"/>
                <w:szCs w:val="24"/>
                <w:lang w:val="ko"/>
              </w:rPr>
            </w:pPr>
            <w:r w:rsidRPr="00152A31">
              <w:rPr>
                <w:rFonts w:ascii="Arial" w:eastAsia="맑은 고딕" w:hAnsi="Arial" w:cs="Arial"/>
                <w:b/>
                <w:kern w:val="0"/>
                <w:sz w:val="24"/>
                <w:szCs w:val="24"/>
                <w:lang w:val="ko"/>
              </w:rPr>
              <w:t>material</w:t>
            </w:r>
          </w:p>
        </w:tc>
        <w:tc>
          <w:tcPr>
            <w:tcW w:w="3661" w:type="dxa"/>
            <w:shd w:val="clear" w:color="auto" w:fill="F2F2F2" w:themeFill="background1" w:themeFillShade="F2"/>
            <w:vAlign w:val="center"/>
          </w:tcPr>
          <w:p w:rsidR="00725655" w:rsidRPr="00152A31" w:rsidRDefault="00725655" w:rsidP="00C056AF">
            <w:pPr>
              <w:wordWrap/>
              <w:autoSpaceDE/>
              <w:autoSpaceDN/>
              <w:spacing w:after="0" w:line="360" w:lineRule="auto"/>
              <w:jc w:val="center"/>
              <w:rPr>
                <w:rFonts w:ascii="Arial" w:eastAsia="맑은 고딕" w:hAnsi="Arial" w:cs="Arial"/>
                <w:b/>
                <w:kern w:val="0"/>
                <w:sz w:val="24"/>
                <w:szCs w:val="24"/>
                <w:lang w:val="ko"/>
              </w:rPr>
            </w:pPr>
            <w:r w:rsidRPr="00152A31">
              <w:rPr>
                <w:rFonts w:ascii="Arial" w:eastAsia="맑은 고딕" w:hAnsi="Arial" w:cs="Arial"/>
                <w:b/>
                <w:kern w:val="0"/>
                <w:sz w:val="24"/>
                <w:szCs w:val="24"/>
                <w:lang w:val="ko"/>
              </w:rPr>
              <w:t>characteristic</w:t>
            </w:r>
          </w:p>
        </w:tc>
        <w:tc>
          <w:tcPr>
            <w:tcW w:w="3730" w:type="dxa"/>
            <w:shd w:val="clear" w:color="auto" w:fill="F2F2F2" w:themeFill="background1" w:themeFillShade="F2"/>
            <w:vAlign w:val="center"/>
          </w:tcPr>
          <w:p w:rsidR="00725655" w:rsidRPr="00152A31" w:rsidRDefault="00725655" w:rsidP="00C056AF">
            <w:pPr>
              <w:wordWrap/>
              <w:autoSpaceDE/>
              <w:autoSpaceDN/>
              <w:spacing w:after="0" w:line="360" w:lineRule="auto"/>
              <w:jc w:val="center"/>
              <w:rPr>
                <w:rFonts w:ascii="Arial" w:eastAsia="맑은 고딕" w:hAnsi="Arial" w:cs="Arial"/>
                <w:b/>
                <w:kern w:val="0"/>
                <w:sz w:val="24"/>
                <w:szCs w:val="24"/>
                <w:lang w:val="ko"/>
              </w:rPr>
            </w:pPr>
            <w:r w:rsidRPr="00152A31">
              <w:rPr>
                <w:rFonts w:ascii="Arial" w:eastAsia="맑은 고딕" w:hAnsi="Arial" w:cs="Arial"/>
                <w:b/>
                <w:kern w:val="0"/>
                <w:sz w:val="24"/>
                <w:szCs w:val="24"/>
                <w:lang w:val="ko"/>
              </w:rPr>
              <w:t>common use</w:t>
            </w:r>
          </w:p>
        </w:tc>
      </w:tr>
      <w:tr w:rsidR="00725655" w:rsidRPr="00152A31" w:rsidTr="00725655">
        <w:trPr>
          <w:trHeight w:val="838"/>
        </w:trPr>
        <w:tc>
          <w:tcPr>
            <w:tcW w:w="1848" w:type="dxa"/>
            <w:vAlign w:val="center"/>
          </w:tcPr>
          <w:p w:rsidR="00725655" w:rsidRPr="00152A31" w:rsidRDefault="00725655" w:rsidP="00C056AF">
            <w:pPr>
              <w:shd w:val="clear" w:color="auto" w:fill="FFFFFF"/>
              <w:wordWrap/>
              <w:autoSpaceDE/>
              <w:autoSpaceDN/>
              <w:spacing w:after="0" w:line="360" w:lineRule="auto"/>
              <w:jc w:val="center"/>
              <w:rPr>
                <w:rFonts w:ascii="Arial" w:eastAsia="맑은 고딕" w:hAnsi="Arial" w:cs="Arial"/>
                <w:kern w:val="0"/>
                <w:sz w:val="24"/>
                <w:szCs w:val="24"/>
                <w:highlight w:val="white"/>
                <w:lang w:val="ko"/>
              </w:rPr>
            </w:pPr>
            <w:r w:rsidRPr="00152A31">
              <w:rPr>
                <w:rFonts w:ascii="Arial" w:hAnsi="Arial" w:cs="Arial"/>
                <w:noProof/>
              </w:rPr>
              <w:drawing>
                <wp:inline distT="0" distB="0" distL="0" distR="0" wp14:anchorId="22B74DF9" wp14:editId="6D370493">
                  <wp:extent cx="807522" cy="523798"/>
                  <wp:effectExtent l="0" t="0" r="0" b="0"/>
                  <wp:docPr id="31" name="그림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809329" cy="524970"/>
                          </a:xfrm>
                          <a:prstGeom prst="rect">
                            <a:avLst/>
                          </a:prstGeom>
                        </pic:spPr>
                      </pic:pic>
                    </a:graphicData>
                  </a:graphic>
                </wp:inline>
              </w:drawing>
            </w:r>
          </w:p>
        </w:tc>
        <w:tc>
          <w:tcPr>
            <w:tcW w:w="1157" w:type="dxa"/>
            <w:vAlign w:val="center"/>
          </w:tcPr>
          <w:p w:rsidR="00725655" w:rsidRPr="00152A31" w:rsidRDefault="00725655" w:rsidP="00C056AF">
            <w:pPr>
              <w:shd w:val="clear" w:color="auto" w:fill="FFFFFF"/>
              <w:wordWrap/>
              <w:autoSpaceDE/>
              <w:autoSpaceDN/>
              <w:spacing w:after="0" w:line="360" w:lineRule="auto"/>
              <w:jc w:val="center"/>
              <w:rPr>
                <w:rFonts w:ascii="Arial" w:eastAsia="맑은 고딕" w:hAnsi="Arial" w:cs="Arial"/>
                <w:kern w:val="0"/>
                <w:sz w:val="24"/>
                <w:szCs w:val="24"/>
                <w:highlight w:val="white"/>
                <w:lang w:val="ko"/>
              </w:rPr>
            </w:pPr>
            <w:r w:rsidRPr="00152A31">
              <w:rPr>
                <w:rFonts w:ascii="Arial" w:eastAsia="맑은 고딕" w:hAnsi="Arial" w:cs="Arial"/>
                <w:kern w:val="0"/>
                <w:sz w:val="24"/>
                <w:szCs w:val="24"/>
                <w:highlight w:val="white"/>
                <w:lang w:val="ko"/>
              </w:rPr>
              <w:t>metal</w:t>
            </w:r>
          </w:p>
        </w:tc>
        <w:tc>
          <w:tcPr>
            <w:tcW w:w="3661" w:type="dxa"/>
            <w:vAlign w:val="center"/>
          </w:tcPr>
          <w:p w:rsidR="00725655" w:rsidRPr="00FB0F37" w:rsidRDefault="00725655" w:rsidP="00C056AF">
            <w:pPr>
              <w:shd w:val="clear" w:color="auto" w:fill="FFFFFF"/>
              <w:wordWrap/>
              <w:autoSpaceDE/>
              <w:autoSpaceDN/>
              <w:spacing w:after="0" w:line="360" w:lineRule="auto"/>
              <w:rPr>
                <w:rFonts w:ascii="Arial" w:eastAsia="맑은 고딕" w:hAnsi="Arial" w:cs="Arial"/>
                <w:kern w:val="0"/>
                <w:sz w:val="24"/>
                <w:szCs w:val="24"/>
                <w:highlight w:val="white"/>
              </w:rPr>
            </w:pPr>
            <w:r w:rsidRPr="00FB0F37">
              <w:rPr>
                <w:rFonts w:ascii="Arial" w:eastAsia="맑은 고딕" w:hAnsi="Arial" w:cs="Arial"/>
                <w:kern w:val="0"/>
                <w:sz w:val="24"/>
                <w:szCs w:val="24"/>
                <w:highlight w:val="white"/>
              </w:rPr>
              <w:t>strong and good electrical conductor</w:t>
            </w:r>
          </w:p>
        </w:tc>
        <w:tc>
          <w:tcPr>
            <w:tcW w:w="3730" w:type="dxa"/>
            <w:vAlign w:val="center"/>
          </w:tcPr>
          <w:p w:rsidR="00725655" w:rsidRPr="00FB0F37" w:rsidRDefault="00725655" w:rsidP="00C056AF">
            <w:pPr>
              <w:wordWrap/>
              <w:autoSpaceDE/>
              <w:autoSpaceDN/>
              <w:spacing w:after="0" w:line="360" w:lineRule="auto"/>
              <w:rPr>
                <w:rFonts w:ascii="Arial" w:eastAsia="맑은 고딕" w:hAnsi="Arial" w:cs="Arial"/>
                <w:kern w:val="0"/>
                <w:sz w:val="24"/>
                <w:szCs w:val="24"/>
                <w:highlight w:val="white"/>
              </w:rPr>
            </w:pPr>
            <w:r w:rsidRPr="00FB0F37">
              <w:rPr>
                <w:rFonts w:ascii="Arial" w:eastAsia="맑은 고딕" w:hAnsi="Arial" w:cs="Arial"/>
                <w:kern w:val="0"/>
                <w:sz w:val="24"/>
                <w:szCs w:val="24"/>
                <w:highlight w:val="white"/>
              </w:rPr>
              <w:t>cars, watches, knives and forks</w:t>
            </w:r>
          </w:p>
        </w:tc>
      </w:tr>
      <w:tr w:rsidR="00725655" w:rsidRPr="00152A31" w:rsidTr="00725655">
        <w:trPr>
          <w:trHeight w:val="596"/>
        </w:trPr>
        <w:tc>
          <w:tcPr>
            <w:tcW w:w="1848" w:type="dxa"/>
            <w:vAlign w:val="center"/>
          </w:tcPr>
          <w:p w:rsidR="00725655" w:rsidRPr="00152A31" w:rsidRDefault="00725655" w:rsidP="00C056AF">
            <w:pPr>
              <w:shd w:val="clear" w:color="auto" w:fill="FFFFFF"/>
              <w:wordWrap/>
              <w:autoSpaceDE/>
              <w:autoSpaceDN/>
              <w:spacing w:after="0" w:line="360" w:lineRule="auto"/>
              <w:jc w:val="center"/>
              <w:rPr>
                <w:rFonts w:ascii="Arial" w:eastAsia="맑은 고딕" w:hAnsi="Arial" w:cs="Arial"/>
                <w:kern w:val="0"/>
                <w:sz w:val="24"/>
                <w:szCs w:val="24"/>
                <w:highlight w:val="white"/>
                <w:lang w:val="ko"/>
              </w:rPr>
            </w:pPr>
            <w:r w:rsidRPr="00152A31">
              <w:rPr>
                <w:rFonts w:ascii="Arial" w:hAnsi="Arial" w:cs="Arial"/>
                <w:noProof/>
              </w:rPr>
              <w:drawing>
                <wp:inline distT="0" distB="0" distL="0" distR="0" wp14:anchorId="72B7614D" wp14:editId="001CC861">
                  <wp:extent cx="641268" cy="502327"/>
                  <wp:effectExtent l="0" t="0" r="6985" b="0"/>
                  <wp:docPr id="24" name="그림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644531" cy="504883"/>
                          </a:xfrm>
                          <a:prstGeom prst="rect">
                            <a:avLst/>
                          </a:prstGeom>
                        </pic:spPr>
                      </pic:pic>
                    </a:graphicData>
                  </a:graphic>
                </wp:inline>
              </w:drawing>
            </w:r>
          </w:p>
        </w:tc>
        <w:tc>
          <w:tcPr>
            <w:tcW w:w="1157" w:type="dxa"/>
            <w:vAlign w:val="center"/>
          </w:tcPr>
          <w:p w:rsidR="00725655" w:rsidRPr="00152A31" w:rsidRDefault="00725655" w:rsidP="00C056AF">
            <w:pPr>
              <w:shd w:val="clear" w:color="auto" w:fill="FFFFFF"/>
              <w:wordWrap/>
              <w:autoSpaceDE/>
              <w:autoSpaceDN/>
              <w:spacing w:after="0" w:line="360" w:lineRule="auto"/>
              <w:jc w:val="center"/>
              <w:rPr>
                <w:rFonts w:ascii="Arial" w:eastAsia="맑은 고딕" w:hAnsi="Arial" w:cs="Arial"/>
                <w:kern w:val="0"/>
                <w:sz w:val="24"/>
                <w:szCs w:val="24"/>
                <w:highlight w:val="white"/>
                <w:lang w:val="ko"/>
              </w:rPr>
            </w:pPr>
            <w:r w:rsidRPr="00152A31">
              <w:rPr>
                <w:rFonts w:ascii="Arial" w:eastAsia="맑은 고딕" w:hAnsi="Arial" w:cs="Arial"/>
                <w:kern w:val="0"/>
                <w:sz w:val="24"/>
                <w:szCs w:val="24"/>
                <w:highlight w:val="white"/>
                <w:lang w:val="ko"/>
              </w:rPr>
              <w:t>wood</w:t>
            </w:r>
          </w:p>
        </w:tc>
        <w:tc>
          <w:tcPr>
            <w:tcW w:w="3661" w:type="dxa"/>
            <w:vAlign w:val="center"/>
          </w:tcPr>
          <w:p w:rsidR="00725655" w:rsidRPr="00152A31" w:rsidRDefault="00725655" w:rsidP="00C056AF">
            <w:pPr>
              <w:shd w:val="clear" w:color="auto" w:fill="FFFFFF"/>
              <w:wordWrap/>
              <w:autoSpaceDE/>
              <w:autoSpaceDN/>
              <w:spacing w:after="0" w:line="360" w:lineRule="auto"/>
              <w:rPr>
                <w:rFonts w:ascii="Arial" w:eastAsia="맑은 고딕" w:hAnsi="Arial" w:cs="Arial"/>
                <w:kern w:val="0"/>
                <w:sz w:val="24"/>
                <w:szCs w:val="24"/>
                <w:highlight w:val="white"/>
                <w:lang w:val="ko"/>
              </w:rPr>
            </w:pPr>
            <w:r w:rsidRPr="00152A31">
              <w:rPr>
                <w:rFonts w:ascii="Arial" w:eastAsia="맑은 고딕" w:hAnsi="Arial" w:cs="Arial"/>
                <w:kern w:val="0"/>
                <w:sz w:val="24"/>
                <w:szCs w:val="24"/>
                <w:highlight w:val="white"/>
                <w:lang w:val="ko"/>
              </w:rPr>
              <w:t>strong and natural</w:t>
            </w:r>
          </w:p>
        </w:tc>
        <w:tc>
          <w:tcPr>
            <w:tcW w:w="3730" w:type="dxa"/>
            <w:vAlign w:val="center"/>
          </w:tcPr>
          <w:p w:rsidR="00725655" w:rsidRPr="00FB0F37" w:rsidRDefault="00725655" w:rsidP="00C056AF">
            <w:pPr>
              <w:shd w:val="clear" w:color="auto" w:fill="FFFFFF"/>
              <w:wordWrap/>
              <w:autoSpaceDE/>
              <w:autoSpaceDN/>
              <w:spacing w:after="0" w:line="360" w:lineRule="auto"/>
              <w:rPr>
                <w:rFonts w:ascii="Arial" w:eastAsia="맑은 고딕" w:hAnsi="Arial" w:cs="Arial"/>
                <w:kern w:val="0"/>
                <w:sz w:val="24"/>
                <w:szCs w:val="24"/>
                <w:highlight w:val="white"/>
              </w:rPr>
            </w:pPr>
            <w:r w:rsidRPr="00FB0F37">
              <w:rPr>
                <w:rFonts w:ascii="Arial" w:eastAsia="맑은 고딕" w:hAnsi="Arial" w:cs="Arial"/>
                <w:kern w:val="0"/>
                <w:sz w:val="24"/>
                <w:szCs w:val="24"/>
                <w:highlight w:val="white"/>
              </w:rPr>
              <w:t>table, chairs, pencils and doors</w:t>
            </w:r>
          </w:p>
        </w:tc>
      </w:tr>
      <w:tr w:rsidR="00725655" w:rsidRPr="00152A31" w:rsidTr="00725655">
        <w:trPr>
          <w:trHeight w:val="596"/>
        </w:trPr>
        <w:tc>
          <w:tcPr>
            <w:tcW w:w="1848" w:type="dxa"/>
            <w:vAlign w:val="center"/>
          </w:tcPr>
          <w:p w:rsidR="00725655" w:rsidRPr="00152A31" w:rsidRDefault="00725655" w:rsidP="00C056AF">
            <w:pPr>
              <w:wordWrap/>
              <w:autoSpaceDE/>
              <w:autoSpaceDN/>
              <w:spacing w:after="0" w:line="360" w:lineRule="auto"/>
              <w:jc w:val="center"/>
              <w:rPr>
                <w:rFonts w:ascii="Arial" w:eastAsia="맑은 고딕" w:hAnsi="Arial" w:cs="Arial"/>
                <w:kern w:val="0"/>
                <w:sz w:val="24"/>
                <w:szCs w:val="24"/>
                <w:highlight w:val="white"/>
                <w:lang w:val="ko"/>
              </w:rPr>
            </w:pPr>
            <w:r w:rsidRPr="00152A31">
              <w:rPr>
                <w:rFonts w:ascii="Arial" w:hAnsi="Arial" w:cs="Arial"/>
                <w:noProof/>
              </w:rPr>
              <w:drawing>
                <wp:inline distT="0" distB="0" distL="0" distR="0" wp14:anchorId="6B3FD906" wp14:editId="0B75A655">
                  <wp:extent cx="665018" cy="461818"/>
                  <wp:effectExtent l="0" t="0" r="1905" b="0"/>
                  <wp:docPr id="25" name="그림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666125" cy="462587"/>
                          </a:xfrm>
                          <a:prstGeom prst="rect">
                            <a:avLst/>
                          </a:prstGeom>
                        </pic:spPr>
                      </pic:pic>
                    </a:graphicData>
                  </a:graphic>
                </wp:inline>
              </w:drawing>
            </w:r>
          </w:p>
        </w:tc>
        <w:tc>
          <w:tcPr>
            <w:tcW w:w="1157" w:type="dxa"/>
            <w:vAlign w:val="center"/>
          </w:tcPr>
          <w:p w:rsidR="00725655" w:rsidRPr="00152A31" w:rsidRDefault="00725655" w:rsidP="00C056AF">
            <w:pPr>
              <w:wordWrap/>
              <w:autoSpaceDE/>
              <w:autoSpaceDN/>
              <w:spacing w:after="0" w:line="360" w:lineRule="auto"/>
              <w:jc w:val="center"/>
              <w:rPr>
                <w:rFonts w:ascii="Arial" w:eastAsia="맑은 고딕" w:hAnsi="Arial" w:cs="Arial"/>
                <w:kern w:val="0"/>
                <w:sz w:val="24"/>
                <w:szCs w:val="24"/>
                <w:highlight w:val="white"/>
                <w:lang w:val="ko"/>
              </w:rPr>
            </w:pPr>
            <w:r w:rsidRPr="00152A31">
              <w:rPr>
                <w:rFonts w:ascii="Arial" w:eastAsia="맑은 고딕" w:hAnsi="Arial" w:cs="Arial"/>
                <w:kern w:val="0"/>
                <w:sz w:val="24"/>
                <w:szCs w:val="24"/>
                <w:highlight w:val="white"/>
                <w:lang w:val="ko"/>
              </w:rPr>
              <w:t>brick</w:t>
            </w:r>
          </w:p>
        </w:tc>
        <w:tc>
          <w:tcPr>
            <w:tcW w:w="3661" w:type="dxa"/>
            <w:vAlign w:val="center"/>
          </w:tcPr>
          <w:p w:rsidR="00725655" w:rsidRPr="00152A31" w:rsidRDefault="00725655" w:rsidP="00C056AF">
            <w:pPr>
              <w:shd w:val="clear" w:color="auto" w:fill="FFFFFF"/>
              <w:wordWrap/>
              <w:autoSpaceDE/>
              <w:autoSpaceDN/>
              <w:spacing w:after="0" w:line="360" w:lineRule="auto"/>
              <w:rPr>
                <w:rFonts w:ascii="Arial" w:eastAsia="맑은 고딕" w:hAnsi="Arial" w:cs="Arial"/>
                <w:kern w:val="0"/>
                <w:sz w:val="24"/>
                <w:szCs w:val="24"/>
                <w:highlight w:val="white"/>
                <w:lang w:val="ko"/>
              </w:rPr>
            </w:pPr>
            <w:r w:rsidRPr="00152A31">
              <w:rPr>
                <w:rFonts w:ascii="Arial" w:eastAsia="맑은 고딕" w:hAnsi="Arial" w:cs="Arial"/>
                <w:kern w:val="0"/>
                <w:sz w:val="24"/>
                <w:szCs w:val="24"/>
                <w:highlight w:val="white"/>
                <w:lang w:val="ko"/>
              </w:rPr>
              <w:t>strong</w:t>
            </w:r>
          </w:p>
        </w:tc>
        <w:tc>
          <w:tcPr>
            <w:tcW w:w="3730" w:type="dxa"/>
            <w:vAlign w:val="center"/>
          </w:tcPr>
          <w:p w:rsidR="00725655" w:rsidRPr="00152A31" w:rsidRDefault="00725655" w:rsidP="00C056AF">
            <w:pPr>
              <w:shd w:val="clear" w:color="auto" w:fill="FFFFFF"/>
              <w:wordWrap/>
              <w:autoSpaceDE/>
              <w:autoSpaceDN/>
              <w:spacing w:after="0" w:line="360" w:lineRule="auto"/>
              <w:rPr>
                <w:rFonts w:ascii="Arial" w:eastAsia="맑은 고딕" w:hAnsi="Arial" w:cs="Arial"/>
                <w:kern w:val="0"/>
                <w:sz w:val="24"/>
                <w:szCs w:val="24"/>
                <w:highlight w:val="white"/>
                <w:lang w:val="ko"/>
              </w:rPr>
            </w:pPr>
            <w:r w:rsidRPr="00152A31">
              <w:rPr>
                <w:rFonts w:ascii="Arial" w:eastAsia="맑은 고딕" w:hAnsi="Arial" w:cs="Arial"/>
                <w:kern w:val="0"/>
                <w:sz w:val="24"/>
                <w:szCs w:val="24"/>
                <w:highlight w:val="white"/>
                <w:lang w:val="ko"/>
              </w:rPr>
              <w:t>walls and bridges</w:t>
            </w:r>
          </w:p>
        </w:tc>
      </w:tr>
      <w:tr w:rsidR="00725655" w:rsidRPr="00152A31" w:rsidTr="00725655">
        <w:trPr>
          <w:trHeight w:val="382"/>
        </w:trPr>
        <w:tc>
          <w:tcPr>
            <w:tcW w:w="1848" w:type="dxa"/>
            <w:vAlign w:val="center"/>
          </w:tcPr>
          <w:p w:rsidR="00725655" w:rsidRPr="00152A31" w:rsidRDefault="00725655" w:rsidP="00C056AF">
            <w:pPr>
              <w:wordWrap/>
              <w:autoSpaceDE/>
              <w:autoSpaceDN/>
              <w:spacing w:after="0" w:line="360" w:lineRule="auto"/>
              <w:jc w:val="center"/>
              <w:rPr>
                <w:rFonts w:ascii="Arial" w:eastAsia="맑은 고딕" w:hAnsi="Arial" w:cs="Arial"/>
                <w:kern w:val="0"/>
                <w:sz w:val="24"/>
                <w:szCs w:val="24"/>
                <w:highlight w:val="white"/>
                <w:lang w:val="ko"/>
              </w:rPr>
            </w:pPr>
            <w:r w:rsidRPr="00152A31">
              <w:rPr>
                <w:rFonts w:ascii="Arial" w:hAnsi="Arial" w:cs="Arial"/>
                <w:noProof/>
              </w:rPr>
              <w:drawing>
                <wp:inline distT="0" distB="0" distL="0" distR="0" wp14:anchorId="3B7AC300" wp14:editId="6F97B2B6">
                  <wp:extent cx="613889" cy="475013"/>
                  <wp:effectExtent l="0" t="0" r="0" b="1270"/>
                  <wp:docPr id="29" name="그림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614977" cy="475855"/>
                          </a:xfrm>
                          <a:prstGeom prst="rect">
                            <a:avLst/>
                          </a:prstGeom>
                        </pic:spPr>
                      </pic:pic>
                    </a:graphicData>
                  </a:graphic>
                </wp:inline>
              </w:drawing>
            </w:r>
          </w:p>
        </w:tc>
        <w:tc>
          <w:tcPr>
            <w:tcW w:w="1157" w:type="dxa"/>
            <w:vAlign w:val="center"/>
          </w:tcPr>
          <w:p w:rsidR="00725655" w:rsidRPr="00152A31" w:rsidRDefault="00725655" w:rsidP="00C056AF">
            <w:pPr>
              <w:wordWrap/>
              <w:autoSpaceDE/>
              <w:autoSpaceDN/>
              <w:spacing w:after="0" w:line="360" w:lineRule="auto"/>
              <w:jc w:val="center"/>
              <w:rPr>
                <w:rFonts w:ascii="Arial" w:eastAsia="맑은 고딕" w:hAnsi="Arial" w:cs="Arial"/>
                <w:kern w:val="0"/>
                <w:sz w:val="24"/>
                <w:szCs w:val="24"/>
                <w:highlight w:val="white"/>
                <w:lang w:val="ko"/>
              </w:rPr>
            </w:pPr>
            <w:r w:rsidRPr="00152A31">
              <w:rPr>
                <w:rFonts w:ascii="Arial" w:eastAsia="맑은 고딕" w:hAnsi="Arial" w:cs="Arial"/>
                <w:kern w:val="0"/>
                <w:sz w:val="24"/>
                <w:szCs w:val="24"/>
                <w:highlight w:val="white"/>
                <w:lang w:val="ko"/>
              </w:rPr>
              <w:t>paper</w:t>
            </w:r>
          </w:p>
        </w:tc>
        <w:tc>
          <w:tcPr>
            <w:tcW w:w="3661" w:type="dxa"/>
            <w:vAlign w:val="center"/>
          </w:tcPr>
          <w:p w:rsidR="00725655" w:rsidRPr="00152A31" w:rsidRDefault="00725655" w:rsidP="00C056AF">
            <w:pPr>
              <w:wordWrap/>
              <w:autoSpaceDE/>
              <w:autoSpaceDN/>
              <w:spacing w:after="0" w:line="360" w:lineRule="auto"/>
              <w:rPr>
                <w:rFonts w:ascii="Arial" w:eastAsia="맑은 고딕" w:hAnsi="Arial" w:cs="Arial"/>
                <w:kern w:val="0"/>
                <w:sz w:val="24"/>
                <w:szCs w:val="24"/>
                <w:highlight w:val="white"/>
                <w:lang w:val="ko"/>
              </w:rPr>
            </w:pPr>
            <w:r w:rsidRPr="00152A31">
              <w:rPr>
                <w:rFonts w:ascii="Arial" w:eastAsia="맑은 고딕" w:hAnsi="Arial" w:cs="Arial"/>
                <w:kern w:val="0"/>
                <w:sz w:val="24"/>
                <w:szCs w:val="24"/>
                <w:highlight w:val="white"/>
                <w:lang w:val="ko"/>
              </w:rPr>
              <w:t>flexible and light</w:t>
            </w:r>
          </w:p>
        </w:tc>
        <w:tc>
          <w:tcPr>
            <w:tcW w:w="3730" w:type="dxa"/>
            <w:vAlign w:val="center"/>
          </w:tcPr>
          <w:p w:rsidR="00725655" w:rsidRPr="00FB0F37" w:rsidRDefault="00725655" w:rsidP="00C056AF">
            <w:pPr>
              <w:wordWrap/>
              <w:autoSpaceDE/>
              <w:autoSpaceDN/>
              <w:spacing w:after="0" w:line="360" w:lineRule="auto"/>
              <w:rPr>
                <w:rFonts w:ascii="Arial" w:eastAsia="맑은 고딕" w:hAnsi="Arial" w:cs="Arial"/>
                <w:kern w:val="0"/>
                <w:sz w:val="24"/>
                <w:szCs w:val="24"/>
                <w:highlight w:val="white"/>
              </w:rPr>
            </w:pPr>
            <w:r w:rsidRPr="00FB0F37">
              <w:rPr>
                <w:rFonts w:ascii="Arial" w:eastAsia="맑은 고딕" w:hAnsi="Arial" w:cs="Arial"/>
                <w:kern w:val="0"/>
                <w:sz w:val="24"/>
                <w:szCs w:val="24"/>
                <w:highlight w:val="white"/>
              </w:rPr>
              <w:t>boxes, packaging, books and toilet paper</w:t>
            </w:r>
          </w:p>
        </w:tc>
      </w:tr>
      <w:tr w:rsidR="00725655" w:rsidRPr="00152A31" w:rsidTr="00725655">
        <w:trPr>
          <w:trHeight w:val="382"/>
        </w:trPr>
        <w:tc>
          <w:tcPr>
            <w:tcW w:w="1848" w:type="dxa"/>
            <w:vAlign w:val="center"/>
          </w:tcPr>
          <w:p w:rsidR="00725655" w:rsidRPr="00FB0F37" w:rsidRDefault="00FB0F37" w:rsidP="00C056AF">
            <w:pPr>
              <w:wordWrap/>
              <w:autoSpaceDE/>
              <w:autoSpaceDN/>
              <w:spacing w:after="0" w:line="360" w:lineRule="auto"/>
              <w:jc w:val="center"/>
              <w:rPr>
                <w:rFonts w:ascii="Arial" w:eastAsia="맑은 고딕" w:hAnsi="Arial" w:cs="Arial"/>
                <w:kern w:val="0"/>
                <w:sz w:val="24"/>
                <w:szCs w:val="24"/>
                <w:highlight w:val="white"/>
              </w:rPr>
            </w:pPr>
            <w:r>
              <w:rPr>
                <w:noProof/>
              </w:rPr>
              <w:drawing>
                <wp:inline distT="0" distB="0" distL="0" distR="0" wp14:anchorId="06245406" wp14:editId="3AB82ED1">
                  <wp:extent cx="904875" cy="608733"/>
                  <wp:effectExtent l="0" t="0" r="0" b="127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908522" cy="611186"/>
                          </a:xfrm>
                          <a:prstGeom prst="rect">
                            <a:avLst/>
                          </a:prstGeom>
                        </pic:spPr>
                      </pic:pic>
                    </a:graphicData>
                  </a:graphic>
                </wp:inline>
              </w:drawing>
            </w:r>
          </w:p>
        </w:tc>
        <w:tc>
          <w:tcPr>
            <w:tcW w:w="1157" w:type="dxa"/>
            <w:vAlign w:val="center"/>
          </w:tcPr>
          <w:p w:rsidR="00725655" w:rsidRPr="00152A31" w:rsidRDefault="00725655" w:rsidP="00C056AF">
            <w:pPr>
              <w:wordWrap/>
              <w:autoSpaceDE/>
              <w:autoSpaceDN/>
              <w:spacing w:after="0" w:line="360" w:lineRule="auto"/>
              <w:jc w:val="center"/>
              <w:rPr>
                <w:rFonts w:ascii="Arial" w:eastAsia="맑은 고딕" w:hAnsi="Arial" w:cs="Arial"/>
                <w:kern w:val="0"/>
                <w:sz w:val="24"/>
                <w:szCs w:val="24"/>
                <w:highlight w:val="white"/>
                <w:lang w:val="ko"/>
              </w:rPr>
            </w:pPr>
            <w:r w:rsidRPr="00152A31">
              <w:rPr>
                <w:rFonts w:ascii="Arial" w:eastAsia="맑은 고딕" w:hAnsi="Arial" w:cs="Arial"/>
                <w:kern w:val="0"/>
                <w:sz w:val="24"/>
                <w:szCs w:val="24"/>
                <w:highlight w:val="white"/>
                <w:lang w:val="ko"/>
              </w:rPr>
              <w:t>plastic</w:t>
            </w:r>
          </w:p>
        </w:tc>
        <w:tc>
          <w:tcPr>
            <w:tcW w:w="3661" w:type="dxa"/>
            <w:vAlign w:val="center"/>
          </w:tcPr>
          <w:p w:rsidR="00725655" w:rsidRPr="00152A31" w:rsidRDefault="00725655" w:rsidP="00C056AF">
            <w:pPr>
              <w:wordWrap/>
              <w:autoSpaceDE/>
              <w:autoSpaceDN/>
              <w:spacing w:after="0" w:line="360" w:lineRule="auto"/>
              <w:rPr>
                <w:rFonts w:ascii="Arial" w:eastAsia="맑은 고딕" w:hAnsi="Arial" w:cs="Arial"/>
                <w:kern w:val="0"/>
                <w:sz w:val="24"/>
                <w:szCs w:val="24"/>
                <w:highlight w:val="white"/>
                <w:lang w:val="ko"/>
              </w:rPr>
            </w:pPr>
            <w:r w:rsidRPr="00152A31">
              <w:rPr>
                <w:rFonts w:ascii="Arial" w:eastAsia="맑은 고딕" w:hAnsi="Arial" w:cs="Arial"/>
                <w:kern w:val="0"/>
                <w:sz w:val="24"/>
                <w:szCs w:val="24"/>
                <w:highlight w:val="white"/>
                <w:lang w:val="ko"/>
              </w:rPr>
              <w:t>flexible and waterproof</w:t>
            </w:r>
          </w:p>
        </w:tc>
        <w:tc>
          <w:tcPr>
            <w:tcW w:w="3730" w:type="dxa"/>
            <w:vAlign w:val="center"/>
          </w:tcPr>
          <w:p w:rsidR="00725655" w:rsidRPr="00152A31" w:rsidRDefault="00725655" w:rsidP="00C056AF">
            <w:pPr>
              <w:wordWrap/>
              <w:autoSpaceDE/>
              <w:autoSpaceDN/>
              <w:spacing w:after="0" w:line="360" w:lineRule="auto"/>
              <w:rPr>
                <w:rFonts w:ascii="Arial" w:eastAsia="맑은 고딕" w:hAnsi="Arial" w:cs="Arial"/>
                <w:kern w:val="0"/>
                <w:sz w:val="24"/>
                <w:szCs w:val="24"/>
                <w:highlight w:val="white"/>
                <w:lang w:val="ko"/>
              </w:rPr>
            </w:pPr>
            <w:r w:rsidRPr="00152A31">
              <w:rPr>
                <w:rFonts w:ascii="Arial" w:eastAsia="맑은 고딕" w:hAnsi="Arial" w:cs="Arial"/>
                <w:kern w:val="0"/>
                <w:sz w:val="24"/>
                <w:szCs w:val="24"/>
                <w:highlight w:val="white"/>
                <w:lang w:val="ko"/>
              </w:rPr>
              <w:t>toys and bottles</w:t>
            </w:r>
          </w:p>
        </w:tc>
      </w:tr>
      <w:tr w:rsidR="00725655" w:rsidRPr="00152A31" w:rsidTr="00725655">
        <w:trPr>
          <w:trHeight w:val="382"/>
        </w:trPr>
        <w:tc>
          <w:tcPr>
            <w:tcW w:w="1848" w:type="dxa"/>
            <w:vAlign w:val="center"/>
          </w:tcPr>
          <w:p w:rsidR="00725655" w:rsidRPr="00152A31" w:rsidRDefault="00725655" w:rsidP="00C056AF">
            <w:pPr>
              <w:wordWrap/>
              <w:autoSpaceDE/>
              <w:autoSpaceDN/>
              <w:spacing w:after="0" w:line="360" w:lineRule="auto"/>
              <w:jc w:val="center"/>
              <w:rPr>
                <w:rFonts w:ascii="Arial" w:eastAsia="맑은 고딕" w:hAnsi="Arial" w:cs="Arial"/>
                <w:kern w:val="0"/>
                <w:sz w:val="24"/>
                <w:szCs w:val="24"/>
                <w:highlight w:val="white"/>
                <w:lang w:val="ko"/>
              </w:rPr>
            </w:pPr>
            <w:r w:rsidRPr="00152A31">
              <w:rPr>
                <w:rFonts w:ascii="Arial" w:hAnsi="Arial" w:cs="Arial"/>
                <w:noProof/>
              </w:rPr>
              <w:drawing>
                <wp:inline distT="0" distB="0" distL="0" distR="0" wp14:anchorId="2DF75CBE" wp14:editId="05ADA158">
                  <wp:extent cx="486889" cy="483437"/>
                  <wp:effectExtent l="0" t="0" r="8890" b="0"/>
                  <wp:docPr id="23" name="그림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95028" cy="491518"/>
                          </a:xfrm>
                          <a:prstGeom prst="rect">
                            <a:avLst/>
                          </a:prstGeom>
                        </pic:spPr>
                      </pic:pic>
                    </a:graphicData>
                  </a:graphic>
                </wp:inline>
              </w:drawing>
            </w:r>
          </w:p>
        </w:tc>
        <w:tc>
          <w:tcPr>
            <w:tcW w:w="1157" w:type="dxa"/>
            <w:vAlign w:val="center"/>
          </w:tcPr>
          <w:p w:rsidR="00725655" w:rsidRPr="00152A31" w:rsidRDefault="00725655" w:rsidP="00C056AF">
            <w:pPr>
              <w:wordWrap/>
              <w:autoSpaceDE/>
              <w:autoSpaceDN/>
              <w:spacing w:after="0" w:line="360" w:lineRule="auto"/>
              <w:jc w:val="center"/>
              <w:rPr>
                <w:rFonts w:ascii="Arial" w:eastAsia="맑은 고딕" w:hAnsi="Arial" w:cs="Arial"/>
                <w:kern w:val="0"/>
                <w:sz w:val="24"/>
                <w:szCs w:val="24"/>
                <w:highlight w:val="white"/>
                <w:lang w:val="ko"/>
              </w:rPr>
            </w:pPr>
            <w:r w:rsidRPr="00152A31">
              <w:rPr>
                <w:rFonts w:ascii="Arial" w:eastAsia="맑은 고딕" w:hAnsi="Arial" w:cs="Arial"/>
                <w:kern w:val="0"/>
                <w:sz w:val="24"/>
                <w:szCs w:val="24"/>
                <w:highlight w:val="white"/>
                <w:lang w:val="ko"/>
              </w:rPr>
              <w:t>glass</w:t>
            </w:r>
          </w:p>
        </w:tc>
        <w:tc>
          <w:tcPr>
            <w:tcW w:w="3661" w:type="dxa"/>
            <w:vAlign w:val="center"/>
          </w:tcPr>
          <w:p w:rsidR="00725655" w:rsidRPr="00152A31" w:rsidRDefault="00725655" w:rsidP="00C056AF">
            <w:pPr>
              <w:wordWrap/>
              <w:autoSpaceDE/>
              <w:autoSpaceDN/>
              <w:spacing w:after="0" w:line="360" w:lineRule="auto"/>
              <w:rPr>
                <w:rFonts w:ascii="Arial" w:eastAsia="맑은 고딕" w:hAnsi="Arial" w:cs="Arial"/>
                <w:kern w:val="0"/>
                <w:sz w:val="24"/>
                <w:szCs w:val="24"/>
                <w:highlight w:val="white"/>
                <w:lang w:val="ko"/>
              </w:rPr>
            </w:pPr>
            <w:r w:rsidRPr="00152A31">
              <w:rPr>
                <w:rFonts w:ascii="Arial" w:eastAsia="맑은 고딕" w:hAnsi="Arial" w:cs="Arial"/>
                <w:kern w:val="0"/>
                <w:sz w:val="24"/>
                <w:szCs w:val="24"/>
                <w:highlight w:val="white"/>
                <w:lang w:val="ko"/>
              </w:rPr>
              <w:t>transparent and hard</w:t>
            </w:r>
          </w:p>
        </w:tc>
        <w:tc>
          <w:tcPr>
            <w:tcW w:w="3730" w:type="dxa"/>
            <w:vAlign w:val="center"/>
          </w:tcPr>
          <w:p w:rsidR="00725655" w:rsidRPr="00152A31" w:rsidRDefault="00725655" w:rsidP="00C056AF">
            <w:pPr>
              <w:wordWrap/>
              <w:autoSpaceDE/>
              <w:autoSpaceDN/>
              <w:spacing w:after="0" w:line="360" w:lineRule="auto"/>
              <w:rPr>
                <w:rFonts w:ascii="Arial" w:eastAsia="맑은 고딕" w:hAnsi="Arial" w:cs="Arial"/>
                <w:kern w:val="0"/>
                <w:sz w:val="24"/>
                <w:szCs w:val="24"/>
                <w:highlight w:val="white"/>
                <w:lang w:val="ko"/>
              </w:rPr>
            </w:pPr>
            <w:r w:rsidRPr="00152A31">
              <w:rPr>
                <w:rFonts w:ascii="Arial" w:eastAsia="맑은 고딕" w:hAnsi="Arial" w:cs="Arial"/>
                <w:kern w:val="0"/>
                <w:sz w:val="24"/>
                <w:szCs w:val="24"/>
                <w:highlight w:val="white"/>
                <w:lang w:val="ko"/>
              </w:rPr>
              <w:t>windows and glasswares</w:t>
            </w:r>
          </w:p>
        </w:tc>
      </w:tr>
      <w:tr w:rsidR="00725655" w:rsidRPr="00152A31" w:rsidTr="00725655">
        <w:trPr>
          <w:trHeight w:val="382"/>
        </w:trPr>
        <w:tc>
          <w:tcPr>
            <w:tcW w:w="1848" w:type="dxa"/>
            <w:vAlign w:val="center"/>
          </w:tcPr>
          <w:p w:rsidR="00725655" w:rsidRPr="00152A31" w:rsidRDefault="00725655" w:rsidP="00C056AF">
            <w:pPr>
              <w:wordWrap/>
              <w:autoSpaceDE/>
              <w:autoSpaceDN/>
              <w:spacing w:after="0" w:line="360" w:lineRule="auto"/>
              <w:jc w:val="center"/>
              <w:rPr>
                <w:rFonts w:ascii="Arial" w:eastAsia="맑은 고딕" w:hAnsi="Arial" w:cs="Arial"/>
                <w:kern w:val="0"/>
                <w:sz w:val="24"/>
                <w:szCs w:val="24"/>
                <w:highlight w:val="white"/>
                <w:lang w:val="ko"/>
              </w:rPr>
            </w:pPr>
            <w:r w:rsidRPr="00152A31">
              <w:rPr>
                <w:rFonts w:ascii="Arial" w:hAnsi="Arial" w:cs="Arial"/>
                <w:noProof/>
              </w:rPr>
              <w:drawing>
                <wp:inline distT="0" distB="0" distL="0" distR="0" wp14:anchorId="711368E9" wp14:editId="10AC987A">
                  <wp:extent cx="581891" cy="455646"/>
                  <wp:effectExtent l="0" t="0" r="8890" b="1905"/>
                  <wp:docPr id="26" name="그림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83043" cy="456548"/>
                          </a:xfrm>
                          <a:prstGeom prst="rect">
                            <a:avLst/>
                          </a:prstGeom>
                        </pic:spPr>
                      </pic:pic>
                    </a:graphicData>
                  </a:graphic>
                </wp:inline>
              </w:drawing>
            </w:r>
          </w:p>
        </w:tc>
        <w:tc>
          <w:tcPr>
            <w:tcW w:w="1157" w:type="dxa"/>
            <w:vAlign w:val="center"/>
          </w:tcPr>
          <w:p w:rsidR="00725655" w:rsidRPr="00152A31" w:rsidRDefault="00725655" w:rsidP="00C056AF">
            <w:pPr>
              <w:wordWrap/>
              <w:autoSpaceDE/>
              <w:autoSpaceDN/>
              <w:spacing w:after="0" w:line="360" w:lineRule="auto"/>
              <w:jc w:val="center"/>
              <w:rPr>
                <w:rFonts w:ascii="Arial" w:eastAsia="맑은 고딕" w:hAnsi="Arial" w:cs="Arial"/>
                <w:kern w:val="0"/>
                <w:sz w:val="24"/>
                <w:szCs w:val="24"/>
                <w:highlight w:val="white"/>
                <w:lang w:val="ko"/>
              </w:rPr>
            </w:pPr>
            <w:r w:rsidRPr="00152A31">
              <w:rPr>
                <w:rFonts w:ascii="Arial" w:eastAsia="맑은 고딕" w:hAnsi="Arial" w:cs="Arial"/>
                <w:kern w:val="0"/>
                <w:sz w:val="24"/>
                <w:szCs w:val="24"/>
                <w:highlight w:val="white"/>
                <w:lang w:val="ko"/>
              </w:rPr>
              <w:t>fabric</w:t>
            </w:r>
          </w:p>
        </w:tc>
        <w:tc>
          <w:tcPr>
            <w:tcW w:w="3661" w:type="dxa"/>
            <w:vAlign w:val="center"/>
          </w:tcPr>
          <w:p w:rsidR="00725655" w:rsidRPr="00FB0F37" w:rsidRDefault="00725655" w:rsidP="00C056AF">
            <w:pPr>
              <w:wordWrap/>
              <w:autoSpaceDE/>
              <w:autoSpaceDN/>
              <w:spacing w:after="0" w:line="360" w:lineRule="auto"/>
              <w:rPr>
                <w:rFonts w:ascii="Arial" w:eastAsia="맑은 고딕" w:hAnsi="Arial" w:cs="Arial"/>
                <w:kern w:val="0"/>
                <w:sz w:val="24"/>
                <w:szCs w:val="24"/>
                <w:highlight w:val="white"/>
              </w:rPr>
            </w:pPr>
            <w:r w:rsidRPr="00FB0F37">
              <w:rPr>
                <w:rFonts w:ascii="Arial" w:eastAsia="맑은 고딕" w:hAnsi="Arial" w:cs="Arial"/>
                <w:kern w:val="0"/>
                <w:sz w:val="24"/>
                <w:szCs w:val="24"/>
                <w:highlight w:val="white"/>
              </w:rPr>
              <w:t>absorbent and good heat insulator</w:t>
            </w:r>
          </w:p>
        </w:tc>
        <w:tc>
          <w:tcPr>
            <w:tcW w:w="3730" w:type="dxa"/>
            <w:vAlign w:val="center"/>
          </w:tcPr>
          <w:p w:rsidR="00725655" w:rsidRPr="00152A31" w:rsidRDefault="00725655" w:rsidP="00C056AF">
            <w:pPr>
              <w:wordWrap/>
              <w:autoSpaceDE/>
              <w:autoSpaceDN/>
              <w:spacing w:after="0" w:line="360" w:lineRule="auto"/>
              <w:rPr>
                <w:rFonts w:ascii="Arial" w:eastAsia="맑은 고딕" w:hAnsi="Arial" w:cs="Arial"/>
                <w:kern w:val="0"/>
                <w:sz w:val="24"/>
                <w:szCs w:val="24"/>
                <w:highlight w:val="white"/>
                <w:lang w:val="ko"/>
              </w:rPr>
            </w:pPr>
            <w:r w:rsidRPr="00152A31">
              <w:rPr>
                <w:rFonts w:ascii="Arial" w:eastAsia="맑은 고딕" w:hAnsi="Arial" w:cs="Arial"/>
                <w:kern w:val="0"/>
                <w:sz w:val="24"/>
                <w:szCs w:val="24"/>
                <w:highlight w:val="white"/>
                <w:lang w:val="ko"/>
              </w:rPr>
              <w:t>shirts, pants and blankets</w:t>
            </w:r>
          </w:p>
        </w:tc>
      </w:tr>
    </w:tbl>
    <w:p w:rsidR="00553E63" w:rsidRPr="00152A31" w:rsidRDefault="00E952EB" w:rsidP="00C056AF">
      <w:pPr>
        <w:spacing w:line="360" w:lineRule="auto"/>
        <w:rPr>
          <w:rFonts w:ascii="Arial" w:hAnsi="Arial" w:cs="Arial"/>
          <w:sz w:val="24"/>
        </w:rPr>
      </w:pPr>
      <w:r w:rsidRPr="00152A31">
        <w:rPr>
          <w:rFonts w:ascii="Arial" w:hAnsi="Arial" w:cs="Arial"/>
          <w:sz w:val="24"/>
        </w:rPr>
        <w:tab/>
        <w:t>Some materials may be more suitable than others for particular uses or for manufacturing specific objects; for example, metal shoes wouldn’t be very comfortable and a cardboard door wouldn’t be very strong!</w:t>
      </w:r>
    </w:p>
    <w:p w:rsidR="00725655" w:rsidRPr="00152A31" w:rsidRDefault="00EC1DBD" w:rsidP="00C056AF">
      <w:pPr>
        <w:spacing w:line="360" w:lineRule="auto"/>
        <w:rPr>
          <w:rFonts w:ascii="Arial" w:hAnsi="Arial" w:cs="Arial"/>
          <w:sz w:val="24"/>
        </w:rPr>
      </w:pPr>
      <w:r w:rsidRPr="00152A31">
        <w:rPr>
          <w:rFonts w:ascii="Arial" w:hAnsi="Arial" w:cs="Arial"/>
          <w:sz w:val="24"/>
        </w:rPr>
        <w:lastRenderedPageBreak/>
        <w:t xml:space="preserve"> </w:t>
      </w:r>
      <w:proofErr w:type="gramStart"/>
      <w:r w:rsidR="00725655" w:rsidRPr="00152A31">
        <w:rPr>
          <w:rFonts w:ascii="Arial" w:hAnsi="Arial" w:cs="Arial"/>
          <w:b/>
          <w:sz w:val="28"/>
        </w:rPr>
        <w:t>Unit 3 Solid Shapes / Unit 4 Solid or Liquid?</w:t>
      </w:r>
      <w:proofErr w:type="gramEnd"/>
    </w:p>
    <w:p w:rsidR="00553E63" w:rsidRPr="00152A31" w:rsidRDefault="00553E63" w:rsidP="00C056AF">
      <w:pPr>
        <w:spacing w:line="360" w:lineRule="auto"/>
        <w:rPr>
          <w:rFonts w:ascii="Arial" w:hAnsi="Arial" w:cs="Arial"/>
          <w:b/>
          <w:sz w:val="28"/>
        </w:rPr>
      </w:pPr>
    </w:p>
    <w:p w:rsidR="00142CC5" w:rsidRPr="00152A31" w:rsidRDefault="00725655" w:rsidP="00C056AF">
      <w:pPr>
        <w:spacing w:line="360" w:lineRule="auto"/>
        <w:rPr>
          <w:rFonts w:ascii="Arial" w:hAnsi="Arial" w:cs="Arial"/>
          <w:sz w:val="24"/>
        </w:rPr>
      </w:pPr>
      <w:r w:rsidRPr="00152A31">
        <w:rPr>
          <w:rFonts w:ascii="Arial" w:hAnsi="Arial" w:cs="Arial"/>
        </w:rPr>
        <w:tab/>
      </w:r>
      <w:r w:rsidR="00142CC5" w:rsidRPr="00152A31">
        <w:rPr>
          <w:rFonts w:ascii="Arial" w:hAnsi="Arial" w:cs="Arial"/>
          <w:sz w:val="24"/>
        </w:rPr>
        <w:t>Solids are objects that keep their own shape and do not flow in a given temperature.  Other examples of solids are cars, books and clothes. It can be different colors and textures, and they can be turned into different shapes, for example clay.</w:t>
      </w:r>
    </w:p>
    <w:p w:rsidR="00142CC5" w:rsidRPr="00152A31" w:rsidRDefault="00142CC5" w:rsidP="00C056AF">
      <w:pPr>
        <w:spacing w:line="360" w:lineRule="auto"/>
        <w:rPr>
          <w:rFonts w:ascii="Arial" w:hAnsi="Arial" w:cs="Arial"/>
          <w:sz w:val="24"/>
        </w:rPr>
      </w:pPr>
      <w:r w:rsidRPr="00152A31">
        <w:rPr>
          <w:rFonts w:ascii="Arial" w:hAnsi="Arial" w:cs="Arial"/>
          <w:sz w:val="24"/>
        </w:rPr>
        <w:tab/>
      </w:r>
    </w:p>
    <w:p w:rsidR="00725655" w:rsidRPr="00152A31" w:rsidRDefault="00AD361B" w:rsidP="00C056AF">
      <w:pPr>
        <w:spacing w:line="360" w:lineRule="auto"/>
        <w:rPr>
          <w:rFonts w:ascii="Arial" w:hAnsi="Arial" w:cs="Arial"/>
          <w:b/>
          <w:sz w:val="24"/>
        </w:rPr>
      </w:pPr>
      <w:r>
        <w:rPr>
          <w:rFonts w:ascii="Arial" w:hAnsi="Arial" w:cs="Arial" w:hint="eastAsia"/>
          <w:b/>
          <w:sz w:val="24"/>
        </w:rPr>
        <w:t xml:space="preserve">Various shapes </w:t>
      </w:r>
      <w:r w:rsidR="00142CC5" w:rsidRPr="00152A31">
        <w:rPr>
          <w:rFonts w:ascii="Arial" w:hAnsi="Arial" w:cs="Arial"/>
          <w:b/>
          <w:sz w:val="24"/>
        </w:rPr>
        <w:t>of solid objects</w:t>
      </w:r>
    </w:p>
    <w:p w:rsidR="007A5EAC" w:rsidRPr="00152A31" w:rsidRDefault="00142CC5" w:rsidP="00C056AF">
      <w:pPr>
        <w:spacing w:line="360" w:lineRule="auto"/>
        <w:rPr>
          <w:rFonts w:ascii="Arial" w:hAnsi="Arial" w:cs="Arial"/>
        </w:rPr>
      </w:pPr>
      <w:r w:rsidRPr="00152A31">
        <w:rPr>
          <w:rFonts w:ascii="Arial" w:hAnsi="Arial" w:cs="Arial"/>
          <w:noProof/>
        </w:rPr>
        <w:drawing>
          <wp:inline distT="0" distB="0" distL="0" distR="0" wp14:anchorId="48622E1A" wp14:editId="798F749B">
            <wp:extent cx="6705675" cy="4845132"/>
            <wp:effectExtent l="0" t="0" r="0" b="0"/>
            <wp:docPr id="32" name="그림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1197"/>
                    <a:stretch/>
                  </pic:blipFill>
                  <pic:spPr bwMode="auto">
                    <a:xfrm>
                      <a:off x="0" y="0"/>
                      <a:ext cx="6698983" cy="4840297"/>
                    </a:xfrm>
                    <a:prstGeom prst="rect">
                      <a:avLst/>
                    </a:prstGeom>
                    <a:ln>
                      <a:noFill/>
                    </a:ln>
                    <a:extLst>
                      <a:ext uri="{53640926-AAD7-44D8-BBD7-CCE9431645EC}">
                        <a14:shadowObscured xmlns:a14="http://schemas.microsoft.com/office/drawing/2010/main"/>
                      </a:ext>
                    </a:extLst>
                  </pic:spPr>
                </pic:pic>
              </a:graphicData>
            </a:graphic>
          </wp:inline>
        </w:drawing>
      </w:r>
    </w:p>
    <w:p w:rsidR="007A5EAC" w:rsidRPr="00152A31" w:rsidRDefault="007A5EAC" w:rsidP="00C056AF">
      <w:pPr>
        <w:widowControl/>
        <w:wordWrap/>
        <w:autoSpaceDE/>
        <w:autoSpaceDN/>
        <w:spacing w:line="360" w:lineRule="auto"/>
        <w:rPr>
          <w:rFonts w:ascii="Arial" w:hAnsi="Arial" w:cs="Arial"/>
        </w:rPr>
      </w:pPr>
      <w:r w:rsidRPr="00152A31">
        <w:rPr>
          <w:rFonts w:ascii="Arial" w:hAnsi="Arial" w:cs="Arial"/>
        </w:rPr>
        <w:br w:type="page"/>
      </w:r>
    </w:p>
    <w:p w:rsidR="007A5EAC" w:rsidRPr="00152A31" w:rsidRDefault="007A5EAC" w:rsidP="00C056AF">
      <w:pPr>
        <w:spacing w:line="360" w:lineRule="auto"/>
        <w:rPr>
          <w:rFonts w:ascii="Arial" w:hAnsi="Arial" w:cs="Arial"/>
          <w:b/>
          <w:sz w:val="28"/>
        </w:rPr>
      </w:pPr>
      <w:r w:rsidRPr="00152A31">
        <w:rPr>
          <w:rFonts w:ascii="Arial" w:hAnsi="Arial" w:cs="Arial"/>
          <w:b/>
          <w:sz w:val="28"/>
        </w:rPr>
        <w:lastRenderedPageBreak/>
        <w:t>Unit 5 Dancing Sounds / Unit 6 Buzzing Bees</w:t>
      </w:r>
    </w:p>
    <w:p w:rsidR="00553E63" w:rsidRPr="00152A31" w:rsidRDefault="006C6F92" w:rsidP="00C056AF">
      <w:pPr>
        <w:spacing w:line="360" w:lineRule="auto"/>
        <w:rPr>
          <w:rFonts w:ascii="Arial" w:hAnsi="Arial" w:cs="Arial"/>
          <w:b/>
          <w:sz w:val="28"/>
        </w:rPr>
      </w:pPr>
      <w:r>
        <w:rPr>
          <w:noProof/>
        </w:rPr>
        <w:drawing>
          <wp:anchor distT="0" distB="0" distL="114300" distR="114300" simplePos="0" relativeHeight="251668480" behindDoc="0" locked="0" layoutInCell="1" allowOverlap="1" wp14:anchorId="2828A562" wp14:editId="3A5D5ECB">
            <wp:simplePos x="0" y="0"/>
            <wp:positionH relativeFrom="column">
              <wp:posOffset>3973195</wp:posOffset>
            </wp:positionH>
            <wp:positionV relativeFrom="paragraph">
              <wp:posOffset>228600</wp:posOffset>
            </wp:positionV>
            <wp:extent cx="2901315" cy="2612390"/>
            <wp:effectExtent l="0" t="0" r="0" b="0"/>
            <wp:wrapSquare wrapText="bothSides"/>
            <wp:docPr id="15" name="그림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901315" cy="2612390"/>
                    </a:xfrm>
                    <a:prstGeom prst="rect">
                      <a:avLst/>
                    </a:prstGeom>
                  </pic:spPr>
                </pic:pic>
              </a:graphicData>
            </a:graphic>
            <wp14:sizeRelH relativeFrom="page">
              <wp14:pctWidth>0</wp14:pctWidth>
            </wp14:sizeRelH>
            <wp14:sizeRelV relativeFrom="page">
              <wp14:pctHeight>0</wp14:pctHeight>
            </wp14:sizeRelV>
          </wp:anchor>
        </w:drawing>
      </w:r>
    </w:p>
    <w:p w:rsidR="006C6F92" w:rsidRPr="006C6F92" w:rsidRDefault="007A5EAC" w:rsidP="00C056AF">
      <w:pPr>
        <w:spacing w:line="360" w:lineRule="auto"/>
        <w:rPr>
          <w:rFonts w:ascii="Arial" w:hAnsi="Arial" w:cs="Arial" w:hint="eastAsia"/>
          <w:sz w:val="24"/>
        </w:rPr>
      </w:pPr>
      <w:r w:rsidRPr="00152A31">
        <w:rPr>
          <w:rFonts w:ascii="Arial" w:hAnsi="Arial" w:cs="Arial"/>
        </w:rPr>
        <w:tab/>
      </w:r>
      <w:r w:rsidRPr="00152A31">
        <w:rPr>
          <w:rFonts w:ascii="Arial" w:hAnsi="Arial" w:cs="Arial"/>
          <w:sz w:val="24"/>
        </w:rPr>
        <w:t>Did you know sounds are mad</w:t>
      </w:r>
      <w:r w:rsidR="004D00E6">
        <w:rPr>
          <w:rFonts w:ascii="Arial" w:hAnsi="Arial" w:cs="Arial"/>
          <w:sz w:val="24"/>
        </w:rPr>
        <w:t>e when an object vibrates? The</w:t>
      </w:r>
      <w:r w:rsidRPr="00152A31">
        <w:rPr>
          <w:rFonts w:ascii="Arial" w:hAnsi="Arial" w:cs="Arial"/>
          <w:sz w:val="24"/>
        </w:rPr>
        <w:t xml:space="preserve"> vibrations make the air around an object vibrate</w:t>
      </w:r>
      <w:r w:rsidR="001C74B1" w:rsidRPr="001C74B1">
        <w:rPr>
          <w:rFonts w:ascii="Arial" w:hAnsi="Arial" w:cs="Arial"/>
          <w:sz w:val="24"/>
        </w:rPr>
        <w:t xml:space="preserve"> and th</w:t>
      </w:r>
      <w:r w:rsidR="001C74B1">
        <w:rPr>
          <w:rFonts w:ascii="Arial" w:hAnsi="Arial" w:cs="Arial"/>
          <w:sz w:val="24"/>
        </w:rPr>
        <w:t>e air vibrations enter your ear</w:t>
      </w:r>
      <w:r w:rsidRPr="00152A31">
        <w:rPr>
          <w:rFonts w:ascii="Arial" w:hAnsi="Arial" w:cs="Arial"/>
          <w:sz w:val="24"/>
        </w:rPr>
        <w:t>. When the air vibrations reach the ear they shake tiny hairs, which are connected to nerves. It is these nerves that send a message to the brain telling it that a noise has been heard.</w:t>
      </w:r>
    </w:p>
    <w:p w:rsidR="007A5EAC" w:rsidRPr="00152A31" w:rsidRDefault="007A5EAC" w:rsidP="006C6F92">
      <w:pPr>
        <w:spacing w:line="360" w:lineRule="auto"/>
        <w:ind w:firstLine="800"/>
        <w:rPr>
          <w:rFonts w:ascii="Arial" w:hAnsi="Arial" w:cs="Arial"/>
          <w:sz w:val="24"/>
        </w:rPr>
      </w:pPr>
      <w:r w:rsidRPr="00152A31">
        <w:rPr>
          <w:rFonts w:ascii="Arial" w:hAnsi="Arial" w:cs="Arial"/>
          <w:sz w:val="24"/>
        </w:rPr>
        <w:t>The rapid wing beats of bees create vibrations in the air that the human ear detects as buzzing. The bigger a bee is, the slower its wings beat. The slower its wings beat, the lower the pitch of the buzzing will sound.</w:t>
      </w:r>
    </w:p>
    <w:p w:rsidR="007A5EAC" w:rsidRPr="00152A31" w:rsidRDefault="007A5EAC" w:rsidP="00C056AF">
      <w:pPr>
        <w:spacing w:line="360" w:lineRule="auto"/>
        <w:rPr>
          <w:rFonts w:ascii="Arial" w:hAnsi="Arial" w:cs="Arial"/>
          <w:sz w:val="24"/>
        </w:rPr>
      </w:pPr>
      <w:r w:rsidRPr="00152A31">
        <w:rPr>
          <w:rFonts w:ascii="Arial" w:hAnsi="Arial" w:cs="Arial"/>
          <w:sz w:val="24"/>
        </w:rPr>
        <w:tab/>
        <w:t xml:space="preserve">Sound waves are vibrating energy that </w:t>
      </w:r>
      <w:r w:rsidR="00F630BA" w:rsidRPr="00152A31">
        <w:rPr>
          <w:rFonts w:ascii="Arial" w:hAnsi="Arial" w:cs="Arial"/>
          <w:sz w:val="24"/>
        </w:rPr>
        <w:t>looks</w:t>
      </w:r>
      <w:r w:rsidRPr="00152A31">
        <w:rPr>
          <w:rFonts w:ascii="Arial" w:hAnsi="Arial" w:cs="Arial"/>
          <w:sz w:val="24"/>
        </w:rPr>
        <w:t xml:space="preserve"> like waves. The waves are made of microscopic building blocks called molecules. Sound waves travel back and forth through solids, liquids and gases to get to another location. That's how you can hear sounds that are close to you, happening outside or underwater.</w:t>
      </w:r>
    </w:p>
    <w:p w:rsidR="00AF14B9" w:rsidRDefault="007A5EAC" w:rsidP="00C056AF">
      <w:pPr>
        <w:spacing w:line="360" w:lineRule="auto"/>
        <w:rPr>
          <w:rFonts w:ascii="Arial" w:hAnsi="Arial" w:cs="Arial" w:hint="eastAsia"/>
          <w:sz w:val="24"/>
        </w:rPr>
      </w:pPr>
      <w:r w:rsidRPr="00152A31">
        <w:rPr>
          <w:rFonts w:ascii="Arial" w:hAnsi="Arial" w:cs="Arial"/>
          <w:sz w:val="24"/>
        </w:rPr>
        <w:tab/>
      </w:r>
    </w:p>
    <w:p w:rsidR="007A5EAC" w:rsidRPr="00152A31" w:rsidRDefault="007A5EAC" w:rsidP="00AF14B9">
      <w:pPr>
        <w:spacing w:line="360" w:lineRule="auto"/>
        <w:ind w:firstLine="800"/>
        <w:rPr>
          <w:rFonts w:ascii="Arial" w:hAnsi="Arial" w:cs="Arial"/>
          <w:sz w:val="24"/>
        </w:rPr>
      </w:pPr>
      <w:r w:rsidRPr="00152A31">
        <w:rPr>
          <w:rFonts w:ascii="Arial" w:hAnsi="Arial" w:cs="Arial"/>
          <w:sz w:val="24"/>
        </w:rPr>
        <w:t>Can sound travel under the water?</w:t>
      </w:r>
    </w:p>
    <w:p w:rsidR="007A5EAC" w:rsidRPr="00152A31" w:rsidRDefault="007A5EAC" w:rsidP="00C056AF">
      <w:pPr>
        <w:spacing w:line="360" w:lineRule="auto"/>
        <w:rPr>
          <w:rFonts w:ascii="Arial" w:hAnsi="Arial" w:cs="Arial"/>
          <w:sz w:val="24"/>
        </w:rPr>
      </w:pPr>
      <w:r w:rsidRPr="00152A31">
        <w:rPr>
          <w:rFonts w:ascii="Arial" w:hAnsi="Arial" w:cs="Arial"/>
          <w:sz w:val="24"/>
        </w:rPr>
        <w:tab/>
        <w:t>Yes, sound can travel under the water. It moves four times faster through water than through the air. It can travel such long distances that whales can hear each other when they are nearly a hundred miles apart.</w:t>
      </w:r>
    </w:p>
    <w:p w:rsidR="007A5EAC" w:rsidRPr="00152A31" w:rsidRDefault="007A5EAC" w:rsidP="00C056AF">
      <w:pPr>
        <w:widowControl/>
        <w:wordWrap/>
        <w:autoSpaceDE/>
        <w:autoSpaceDN/>
        <w:spacing w:line="360" w:lineRule="auto"/>
        <w:rPr>
          <w:rFonts w:ascii="Arial" w:hAnsi="Arial" w:cs="Arial"/>
          <w:sz w:val="24"/>
        </w:rPr>
      </w:pPr>
      <w:r w:rsidRPr="00152A31">
        <w:rPr>
          <w:rFonts w:ascii="Arial" w:hAnsi="Arial" w:cs="Arial"/>
          <w:sz w:val="24"/>
        </w:rPr>
        <w:br w:type="page"/>
      </w:r>
    </w:p>
    <w:p w:rsidR="007A5EAC" w:rsidRPr="00152A31" w:rsidRDefault="007A5EAC" w:rsidP="00344525">
      <w:pPr>
        <w:spacing w:after="0" w:line="360" w:lineRule="auto"/>
        <w:rPr>
          <w:rFonts w:ascii="Arial" w:hAnsi="Arial" w:cs="Arial"/>
          <w:b/>
          <w:sz w:val="28"/>
        </w:rPr>
      </w:pPr>
      <w:r w:rsidRPr="00152A31">
        <w:rPr>
          <w:rFonts w:ascii="Arial" w:hAnsi="Arial" w:cs="Arial"/>
          <w:b/>
          <w:sz w:val="28"/>
        </w:rPr>
        <w:lastRenderedPageBreak/>
        <w:t>Unit 7 Juicy Cups / Unit 8 Shopping for Milk</w:t>
      </w:r>
    </w:p>
    <w:p w:rsidR="00162696" w:rsidRPr="00152A31" w:rsidRDefault="00162696" w:rsidP="00C056AF">
      <w:pPr>
        <w:spacing w:line="360" w:lineRule="auto"/>
        <w:rPr>
          <w:rFonts w:ascii="Arial" w:hAnsi="Arial" w:cs="Arial"/>
          <w:b/>
          <w:sz w:val="24"/>
        </w:rPr>
      </w:pPr>
    </w:p>
    <w:tbl>
      <w:tblPr>
        <w:tblW w:w="9674" w:type="dxa"/>
        <w:jc w:val="center"/>
        <w:tblInd w:w="8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414"/>
        <w:gridCol w:w="3260"/>
      </w:tblGrid>
      <w:tr w:rsidR="006C7E6C" w:rsidRPr="00152A31" w:rsidTr="007C2A40">
        <w:trPr>
          <w:trHeight w:val="316"/>
          <w:jc w:val="center"/>
        </w:trPr>
        <w:tc>
          <w:tcPr>
            <w:tcW w:w="9674" w:type="dxa"/>
            <w:gridSpan w:val="2"/>
            <w:shd w:val="clear" w:color="auto" w:fill="F2F2F2" w:themeFill="background1" w:themeFillShade="F2"/>
            <w:tcMar>
              <w:top w:w="100" w:type="dxa"/>
              <w:left w:w="100" w:type="dxa"/>
              <w:bottom w:w="100" w:type="dxa"/>
              <w:right w:w="100" w:type="dxa"/>
            </w:tcMar>
            <w:vAlign w:val="center"/>
          </w:tcPr>
          <w:p w:rsidR="006C7E6C" w:rsidRPr="00152A31" w:rsidRDefault="006C7E6C" w:rsidP="00344525">
            <w:pPr>
              <w:pBdr>
                <w:top w:val="nil"/>
                <w:left w:val="nil"/>
                <w:bottom w:val="nil"/>
                <w:right w:val="nil"/>
                <w:between w:val="nil"/>
              </w:pBdr>
              <w:wordWrap/>
              <w:autoSpaceDE/>
              <w:autoSpaceDN/>
              <w:spacing w:after="0"/>
              <w:jc w:val="center"/>
              <w:rPr>
                <w:rFonts w:ascii="Arial" w:eastAsia="맑은 고딕" w:hAnsi="Arial" w:cs="Arial"/>
                <w:b/>
                <w:kern w:val="0"/>
                <w:sz w:val="24"/>
                <w:szCs w:val="24"/>
                <w:lang w:val="ko"/>
              </w:rPr>
            </w:pPr>
            <w:r w:rsidRPr="00152A31">
              <w:rPr>
                <w:rFonts w:ascii="Arial" w:eastAsia="맑은 고딕" w:hAnsi="Arial" w:cs="Arial"/>
                <w:b/>
                <w:kern w:val="0"/>
                <w:sz w:val="24"/>
                <w:szCs w:val="24"/>
                <w:lang w:val="ko"/>
              </w:rPr>
              <w:t xml:space="preserve">liquid </w:t>
            </w:r>
          </w:p>
        </w:tc>
      </w:tr>
      <w:tr w:rsidR="006C7E6C" w:rsidRPr="00152A31" w:rsidTr="007C2A40">
        <w:trPr>
          <w:trHeight w:val="694"/>
          <w:jc w:val="center"/>
        </w:trPr>
        <w:tc>
          <w:tcPr>
            <w:tcW w:w="6414" w:type="dxa"/>
            <w:tcMar>
              <w:top w:w="100" w:type="dxa"/>
              <w:left w:w="100" w:type="dxa"/>
              <w:bottom w:w="100" w:type="dxa"/>
              <w:right w:w="100" w:type="dxa"/>
            </w:tcMar>
            <w:vAlign w:val="center"/>
          </w:tcPr>
          <w:p w:rsidR="006C7E6C" w:rsidRPr="00FB0F37" w:rsidRDefault="006C7E6C" w:rsidP="007C2A40">
            <w:pPr>
              <w:wordWrap/>
              <w:autoSpaceDE/>
              <w:autoSpaceDN/>
              <w:spacing w:after="0"/>
              <w:rPr>
                <w:rFonts w:ascii="Arial" w:eastAsia="맑은 고딕" w:hAnsi="Arial" w:cs="Arial"/>
                <w:color w:val="3A3A3A"/>
                <w:kern w:val="0"/>
                <w:sz w:val="24"/>
                <w:szCs w:val="24"/>
                <w:highlight w:val="white"/>
              </w:rPr>
            </w:pPr>
            <w:r w:rsidRPr="00FB0F37">
              <w:rPr>
                <w:rFonts w:ascii="Arial" w:eastAsia="맑은 고딕" w:hAnsi="Arial" w:cs="Arial"/>
                <w:color w:val="3A3A3A"/>
                <w:kern w:val="0"/>
                <w:sz w:val="24"/>
                <w:szCs w:val="24"/>
                <w:highlight w:val="white"/>
              </w:rPr>
              <w:t>● assumes the shape of the container which it occupies</w:t>
            </w:r>
          </w:p>
          <w:p w:rsidR="006C7E6C" w:rsidRPr="00FB0F37" w:rsidRDefault="006C7E6C" w:rsidP="007C2A40">
            <w:pPr>
              <w:wordWrap/>
              <w:autoSpaceDE/>
              <w:autoSpaceDN/>
              <w:spacing w:after="0"/>
              <w:rPr>
                <w:rFonts w:ascii="Arial" w:eastAsia="맑은 고딕" w:hAnsi="Arial" w:cs="Arial"/>
                <w:color w:val="3A3A3A"/>
                <w:kern w:val="0"/>
                <w:sz w:val="24"/>
                <w:szCs w:val="24"/>
                <w:highlight w:val="white"/>
              </w:rPr>
            </w:pPr>
            <w:r w:rsidRPr="00FB0F37">
              <w:rPr>
                <w:rFonts w:ascii="Arial" w:eastAsia="맑은 고딕" w:hAnsi="Arial" w:cs="Arial"/>
                <w:color w:val="3A3A3A"/>
                <w:kern w:val="0"/>
                <w:sz w:val="24"/>
                <w:szCs w:val="24"/>
                <w:highlight w:val="white"/>
              </w:rPr>
              <w:t>● has definite volume</w:t>
            </w:r>
          </w:p>
          <w:p w:rsidR="006C7E6C" w:rsidRPr="00FB0F37" w:rsidRDefault="006C7E6C" w:rsidP="007C2A40">
            <w:pPr>
              <w:wordWrap/>
              <w:autoSpaceDE/>
              <w:autoSpaceDN/>
              <w:spacing w:after="0"/>
              <w:rPr>
                <w:rFonts w:ascii="Arial" w:eastAsia="맑은 고딕" w:hAnsi="Arial" w:cs="Arial"/>
                <w:color w:val="3A3A3A"/>
                <w:kern w:val="0"/>
                <w:sz w:val="24"/>
                <w:szCs w:val="24"/>
                <w:highlight w:val="white"/>
              </w:rPr>
            </w:pPr>
            <w:r w:rsidRPr="00FB0F37">
              <w:rPr>
                <w:rFonts w:ascii="Arial" w:eastAsia="맑은 고딕" w:hAnsi="Arial" w:cs="Arial"/>
                <w:color w:val="3A3A3A"/>
                <w:kern w:val="0"/>
                <w:sz w:val="24"/>
                <w:szCs w:val="24"/>
                <w:highlight w:val="white"/>
              </w:rPr>
              <w:t>● not easily compressible</w:t>
            </w:r>
          </w:p>
        </w:tc>
        <w:tc>
          <w:tcPr>
            <w:tcW w:w="3260" w:type="dxa"/>
            <w:tcBorders>
              <w:bottom w:val="nil"/>
            </w:tcBorders>
          </w:tcPr>
          <w:p w:rsidR="006C7E6C" w:rsidRPr="00FB0F37" w:rsidRDefault="006C7E6C" w:rsidP="007C2A40">
            <w:pPr>
              <w:wordWrap/>
              <w:autoSpaceDE/>
              <w:autoSpaceDN/>
              <w:spacing w:after="0"/>
              <w:jc w:val="center"/>
              <w:rPr>
                <w:rFonts w:ascii="Arial" w:eastAsia="맑은 고딕" w:hAnsi="Arial" w:cs="Arial"/>
                <w:color w:val="3A3A3A"/>
                <w:kern w:val="0"/>
                <w:sz w:val="24"/>
                <w:szCs w:val="24"/>
                <w:highlight w:val="white"/>
              </w:rPr>
            </w:pPr>
            <w:r w:rsidRPr="00152A31">
              <w:rPr>
                <w:rFonts w:ascii="Arial" w:hAnsi="Arial" w:cs="Arial"/>
                <w:noProof/>
                <w:sz w:val="24"/>
              </w:rPr>
              <w:drawing>
                <wp:inline distT="0" distB="0" distL="0" distR="0" wp14:anchorId="67D94271" wp14:editId="14D6DF71">
                  <wp:extent cx="1686296" cy="712520"/>
                  <wp:effectExtent l="0" t="0" r="9525" b="0"/>
                  <wp:docPr id="16" name="그림 4" descr="C:\Users\wjcom_mem003\AppData\Local\Microsoft\Windows\INetCache\Content.Word\shutterstock_603873209.jpg"/>
                  <wp:cNvGraphicFramePr/>
                  <a:graphic xmlns:a="http://schemas.openxmlformats.org/drawingml/2006/main">
                    <a:graphicData uri="http://schemas.openxmlformats.org/drawingml/2006/picture">
                      <pic:pic xmlns:pic="http://schemas.openxmlformats.org/drawingml/2006/picture">
                        <pic:nvPicPr>
                          <pic:cNvPr id="5" name="그림 4" descr="C:\Users\wjcom_mem003\AppData\Local\Microsoft\Windows\INetCache\Content.Word\shutterstock_603873209.jpg"/>
                          <pic:cNvPicPr/>
                        </pic:nvPicPr>
                        <pic:blipFill rotWithShape="1">
                          <a:blip r:embed="rId17" cstate="print">
                            <a:extLst>
                              <a:ext uri="{28A0092B-C50C-407E-A947-70E740481C1C}">
                                <a14:useLocalDpi xmlns:a14="http://schemas.microsoft.com/office/drawing/2010/main" val="0"/>
                              </a:ext>
                            </a:extLst>
                          </a:blip>
                          <a:srcRect l="37792" t="19215" r="35464" b="70359"/>
                          <a:stretch/>
                        </pic:blipFill>
                        <pic:spPr bwMode="auto">
                          <a:xfrm>
                            <a:off x="0" y="0"/>
                            <a:ext cx="1686296" cy="71252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C7E6C" w:rsidRPr="00152A31" w:rsidTr="007C2A40">
        <w:trPr>
          <w:trHeight w:val="456"/>
          <w:jc w:val="center"/>
        </w:trPr>
        <w:tc>
          <w:tcPr>
            <w:tcW w:w="6414" w:type="dxa"/>
            <w:tcMar>
              <w:top w:w="100" w:type="dxa"/>
              <w:left w:w="100" w:type="dxa"/>
              <w:bottom w:w="100" w:type="dxa"/>
              <w:right w:w="100" w:type="dxa"/>
            </w:tcMar>
            <w:vAlign w:val="center"/>
          </w:tcPr>
          <w:p w:rsidR="006C7E6C" w:rsidRDefault="006C7E6C" w:rsidP="007C2A40">
            <w:pPr>
              <w:shd w:val="clear" w:color="auto" w:fill="FFFFFF"/>
              <w:wordWrap/>
              <w:autoSpaceDE/>
              <w:autoSpaceDN/>
              <w:spacing w:after="0"/>
              <w:rPr>
                <w:rFonts w:ascii="Arial" w:eastAsia="맑은 고딕" w:hAnsi="Arial" w:cs="Arial" w:hint="eastAsia"/>
                <w:color w:val="3A3A3A"/>
                <w:kern w:val="0"/>
                <w:sz w:val="24"/>
                <w:szCs w:val="24"/>
                <w:highlight w:val="white"/>
              </w:rPr>
            </w:pPr>
            <w:r w:rsidRPr="00FB0F37">
              <w:rPr>
                <w:rFonts w:ascii="Arial" w:eastAsia="맑은 고딕" w:hAnsi="Arial" w:cs="Arial"/>
                <w:color w:val="3A3A3A"/>
                <w:kern w:val="0"/>
                <w:sz w:val="24"/>
                <w:szCs w:val="24"/>
                <w:highlight w:val="white"/>
              </w:rPr>
              <w:t xml:space="preserve">● </w:t>
            </w:r>
            <w:r>
              <w:rPr>
                <w:rFonts w:ascii="Arial" w:eastAsia="맑은 고딕" w:hAnsi="Arial" w:cs="Arial" w:hint="eastAsia"/>
                <w:color w:val="3A3A3A"/>
                <w:kern w:val="0"/>
                <w:sz w:val="24"/>
                <w:szCs w:val="24"/>
                <w:highlight w:val="white"/>
              </w:rPr>
              <w:t>Molecules</w:t>
            </w:r>
            <w:r w:rsidRPr="00FB0F37">
              <w:rPr>
                <w:rFonts w:ascii="Arial" w:eastAsia="맑은 고딕" w:hAnsi="Arial" w:cs="Arial"/>
                <w:color w:val="3A3A3A"/>
                <w:kern w:val="0"/>
                <w:sz w:val="24"/>
                <w:szCs w:val="24"/>
                <w:highlight w:val="white"/>
              </w:rPr>
              <w:t xml:space="preserve"> </w:t>
            </w:r>
            <w:r w:rsidRPr="00FB0F37">
              <w:rPr>
                <w:rFonts w:ascii="Arial" w:eastAsia="맑은 고딕" w:hAnsi="Arial" w:cs="Arial"/>
                <w:color w:val="3A3A3A"/>
                <w:kern w:val="0"/>
                <w:sz w:val="24"/>
                <w:szCs w:val="24"/>
                <w:highlight w:val="white"/>
              </w:rPr>
              <w:t>are free to move over each other, but are still attracted to each other.</w:t>
            </w:r>
          </w:p>
          <w:p w:rsidR="006C7E6C" w:rsidRPr="00FB0F37" w:rsidRDefault="006C7E6C" w:rsidP="007C2A40">
            <w:pPr>
              <w:shd w:val="clear" w:color="auto" w:fill="FFFFFF"/>
              <w:wordWrap/>
              <w:autoSpaceDE/>
              <w:autoSpaceDN/>
              <w:spacing w:after="0"/>
              <w:rPr>
                <w:rFonts w:ascii="Arial" w:eastAsia="맑은 고딕" w:hAnsi="Arial" w:cs="Arial"/>
                <w:color w:val="CC0000"/>
                <w:kern w:val="0"/>
                <w:sz w:val="24"/>
                <w:szCs w:val="24"/>
                <w:highlight w:val="white"/>
              </w:rPr>
            </w:pPr>
            <w:r w:rsidRPr="00FB0F37">
              <w:rPr>
                <w:rFonts w:ascii="Arial" w:eastAsia="맑은 고딕" w:hAnsi="Arial" w:cs="Arial"/>
                <w:color w:val="3A3A3A"/>
                <w:kern w:val="0"/>
                <w:sz w:val="24"/>
                <w:szCs w:val="24"/>
                <w:highlight w:val="white"/>
              </w:rPr>
              <w:t>●</w:t>
            </w:r>
            <w:r>
              <w:rPr>
                <w:rFonts w:ascii="Arial" w:eastAsia="맑은 고딕" w:hAnsi="Arial" w:cs="Arial" w:hint="eastAsia"/>
                <w:color w:val="3A3A3A"/>
                <w:kern w:val="0"/>
                <w:sz w:val="24"/>
                <w:szCs w:val="24"/>
                <w:highlight w:val="white"/>
              </w:rPr>
              <w:t xml:space="preserve"> Force between molecules is </w:t>
            </w:r>
            <w:r>
              <w:rPr>
                <w:rFonts w:ascii="Arial" w:eastAsia="맑은 고딕" w:hAnsi="Arial" w:cs="Arial" w:hint="eastAsia"/>
                <w:color w:val="3A3A3A"/>
                <w:kern w:val="0"/>
                <w:sz w:val="24"/>
                <w:szCs w:val="24"/>
                <w:highlight w:val="white"/>
              </w:rPr>
              <w:t xml:space="preserve">not </w:t>
            </w:r>
            <w:r>
              <w:rPr>
                <w:rFonts w:ascii="Arial" w:eastAsia="맑은 고딕" w:hAnsi="Arial" w:cs="Arial" w:hint="eastAsia"/>
                <w:color w:val="3A3A3A"/>
                <w:kern w:val="0"/>
                <w:sz w:val="24"/>
                <w:szCs w:val="24"/>
                <w:highlight w:val="white"/>
              </w:rPr>
              <w:t>strong.</w:t>
            </w:r>
          </w:p>
        </w:tc>
        <w:tc>
          <w:tcPr>
            <w:tcW w:w="3260" w:type="dxa"/>
            <w:tcBorders>
              <w:top w:val="nil"/>
            </w:tcBorders>
          </w:tcPr>
          <w:p w:rsidR="006C7E6C" w:rsidRPr="00FB0F37" w:rsidRDefault="006C7E6C" w:rsidP="007C2A40">
            <w:pPr>
              <w:shd w:val="clear" w:color="auto" w:fill="FFFFFF"/>
              <w:wordWrap/>
              <w:autoSpaceDE/>
              <w:autoSpaceDN/>
              <w:spacing w:after="0"/>
              <w:jc w:val="center"/>
              <w:rPr>
                <w:rFonts w:ascii="Arial" w:eastAsia="맑은 고딕" w:hAnsi="Arial" w:cs="Arial"/>
                <w:color w:val="3A3A3A"/>
                <w:kern w:val="0"/>
                <w:sz w:val="24"/>
                <w:szCs w:val="24"/>
                <w:highlight w:val="white"/>
              </w:rPr>
            </w:pPr>
            <w:r w:rsidRPr="00152A31">
              <w:rPr>
                <w:rFonts w:ascii="Arial" w:hAnsi="Arial" w:cs="Arial"/>
                <w:noProof/>
                <w:sz w:val="24"/>
              </w:rPr>
              <w:drawing>
                <wp:inline distT="0" distB="0" distL="0" distR="0" wp14:anchorId="7A77656F" wp14:editId="517B4B5C">
                  <wp:extent cx="1463040" cy="1011619"/>
                  <wp:effectExtent l="0" t="0" r="3810" b="0"/>
                  <wp:docPr id="19" name="그림 4" descr="C:\Users\wjcom_mem003\AppData\Local\Microsoft\Windows\INetCache\Content.Word\shutterstock_603873209.jpg"/>
                  <wp:cNvGraphicFramePr/>
                  <a:graphic xmlns:a="http://schemas.openxmlformats.org/drawingml/2006/main">
                    <a:graphicData uri="http://schemas.openxmlformats.org/drawingml/2006/picture">
                      <pic:pic xmlns:pic="http://schemas.openxmlformats.org/drawingml/2006/picture">
                        <pic:nvPicPr>
                          <pic:cNvPr id="5" name="그림 4" descr="C:\Users\wjcom_mem003\AppData\Local\Microsoft\Windows\INetCache\Content.Word\shutterstock_603873209.jpg"/>
                          <pic:cNvPicPr/>
                        </pic:nvPicPr>
                        <pic:blipFill rotWithShape="1">
                          <a:blip r:embed="rId18" cstate="print">
                            <a:extLst>
                              <a:ext uri="{28A0092B-C50C-407E-A947-70E740481C1C}">
                                <a14:useLocalDpi xmlns:a14="http://schemas.microsoft.com/office/drawing/2010/main" val="0"/>
                              </a:ext>
                            </a:extLst>
                          </a:blip>
                          <a:srcRect l="37949" t="39292" r="40172" b="46751"/>
                          <a:stretch/>
                        </pic:blipFill>
                        <pic:spPr bwMode="auto">
                          <a:xfrm>
                            <a:off x="0" y="0"/>
                            <a:ext cx="1487599" cy="10286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C7E6C" w:rsidRPr="00152A31" w:rsidTr="007C2A40">
        <w:trPr>
          <w:trHeight w:val="272"/>
          <w:jc w:val="center"/>
        </w:trPr>
        <w:tc>
          <w:tcPr>
            <w:tcW w:w="9674" w:type="dxa"/>
            <w:gridSpan w:val="2"/>
            <w:tcBorders>
              <w:top w:val="single" w:sz="8" w:space="0" w:color="000000"/>
              <w:left w:val="single" w:sz="8" w:space="0" w:color="000000"/>
              <w:bottom w:val="single" w:sz="8" w:space="0" w:color="000000"/>
              <w:right w:val="single" w:sz="8" w:space="0" w:color="000000"/>
            </w:tcBorders>
            <w:shd w:val="clear" w:color="auto" w:fill="F2F2F2" w:themeFill="background1" w:themeFillShade="F2"/>
            <w:tcMar>
              <w:top w:w="100" w:type="dxa"/>
              <w:left w:w="100" w:type="dxa"/>
              <w:bottom w:w="100" w:type="dxa"/>
              <w:right w:w="100" w:type="dxa"/>
            </w:tcMar>
            <w:vAlign w:val="center"/>
          </w:tcPr>
          <w:p w:rsidR="006C7E6C" w:rsidRPr="006C7E6C" w:rsidRDefault="006C7E6C" w:rsidP="007C2A40">
            <w:pPr>
              <w:wordWrap/>
              <w:autoSpaceDE/>
              <w:autoSpaceDN/>
              <w:spacing w:after="0"/>
              <w:jc w:val="center"/>
              <w:rPr>
                <w:rFonts w:ascii="Arial" w:eastAsia="맑은 고딕" w:hAnsi="Arial" w:cs="Arial"/>
                <w:b/>
                <w:kern w:val="0"/>
                <w:sz w:val="24"/>
                <w:szCs w:val="24"/>
                <w:lang w:val="ko"/>
              </w:rPr>
            </w:pPr>
            <w:r w:rsidRPr="006C7E6C">
              <w:rPr>
                <w:rFonts w:ascii="Arial" w:eastAsia="맑은 고딕" w:hAnsi="Arial" w:cs="Arial"/>
                <w:b/>
                <w:kern w:val="0"/>
                <w:sz w:val="24"/>
                <w:szCs w:val="24"/>
                <w:lang w:val="ko"/>
              </w:rPr>
              <w:t>solid</w:t>
            </w:r>
          </w:p>
        </w:tc>
      </w:tr>
      <w:tr w:rsidR="006C7E6C" w:rsidRPr="00152A31" w:rsidTr="007C2A40">
        <w:trPr>
          <w:trHeight w:val="456"/>
          <w:jc w:val="center"/>
        </w:trPr>
        <w:tc>
          <w:tcPr>
            <w:tcW w:w="64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6C7E6C" w:rsidRPr="00FB0F37" w:rsidRDefault="006C7E6C" w:rsidP="007C2A40">
            <w:pPr>
              <w:shd w:val="clear" w:color="auto" w:fill="FFFFFF"/>
              <w:wordWrap/>
              <w:autoSpaceDE/>
              <w:autoSpaceDN/>
              <w:spacing w:after="0"/>
              <w:rPr>
                <w:rFonts w:ascii="Arial" w:eastAsia="맑은 고딕" w:hAnsi="Arial" w:cs="Arial"/>
                <w:color w:val="3A3A3A"/>
                <w:kern w:val="0"/>
                <w:sz w:val="24"/>
                <w:szCs w:val="24"/>
                <w:highlight w:val="white"/>
              </w:rPr>
            </w:pPr>
            <w:r w:rsidRPr="00FB0F37">
              <w:rPr>
                <w:rFonts w:ascii="Arial" w:eastAsia="맑은 고딕" w:hAnsi="Arial" w:cs="Arial"/>
                <w:color w:val="3A3A3A"/>
                <w:kern w:val="0"/>
                <w:sz w:val="24"/>
                <w:szCs w:val="24"/>
                <w:highlight w:val="white"/>
              </w:rPr>
              <w:t>● retains a fixed shape</w:t>
            </w:r>
          </w:p>
          <w:p w:rsidR="006C7E6C" w:rsidRPr="00FB0F37" w:rsidRDefault="006C7E6C" w:rsidP="007C2A40">
            <w:pPr>
              <w:shd w:val="clear" w:color="auto" w:fill="FFFFFF"/>
              <w:wordWrap/>
              <w:autoSpaceDE/>
              <w:autoSpaceDN/>
              <w:spacing w:after="0"/>
              <w:rPr>
                <w:rFonts w:ascii="Arial" w:eastAsia="맑은 고딕" w:hAnsi="Arial" w:cs="Arial"/>
                <w:color w:val="3A3A3A"/>
                <w:kern w:val="0"/>
                <w:sz w:val="24"/>
                <w:szCs w:val="24"/>
                <w:highlight w:val="white"/>
              </w:rPr>
            </w:pPr>
            <w:r w:rsidRPr="00FB0F37">
              <w:rPr>
                <w:rFonts w:ascii="Arial" w:eastAsia="맑은 고딕" w:hAnsi="Arial" w:cs="Arial"/>
                <w:color w:val="3A3A3A"/>
                <w:kern w:val="0"/>
                <w:sz w:val="24"/>
                <w:szCs w:val="24"/>
                <w:highlight w:val="white"/>
              </w:rPr>
              <w:t>● has definite volume</w:t>
            </w:r>
          </w:p>
          <w:p w:rsidR="006C7E6C" w:rsidRPr="006C7E6C" w:rsidRDefault="006C7E6C" w:rsidP="007C2A40">
            <w:pPr>
              <w:shd w:val="clear" w:color="auto" w:fill="FFFFFF"/>
              <w:wordWrap/>
              <w:autoSpaceDE/>
              <w:autoSpaceDN/>
              <w:spacing w:after="0"/>
              <w:rPr>
                <w:rFonts w:ascii="Arial" w:eastAsia="맑은 고딕" w:hAnsi="Arial" w:cs="Arial"/>
                <w:color w:val="3A3A3A"/>
                <w:kern w:val="0"/>
                <w:sz w:val="24"/>
                <w:szCs w:val="24"/>
                <w:highlight w:val="white"/>
              </w:rPr>
            </w:pPr>
            <w:r w:rsidRPr="006C7E6C">
              <w:rPr>
                <w:rFonts w:ascii="Arial" w:eastAsia="맑은 고딕" w:hAnsi="Arial" w:cs="Arial"/>
                <w:color w:val="3A3A3A"/>
                <w:kern w:val="0"/>
                <w:sz w:val="24"/>
                <w:szCs w:val="24"/>
                <w:highlight w:val="white"/>
              </w:rPr>
              <w:t>● not easily compressible</w:t>
            </w:r>
          </w:p>
        </w:tc>
        <w:tc>
          <w:tcPr>
            <w:tcW w:w="3260" w:type="dxa"/>
            <w:tcBorders>
              <w:top w:val="single" w:sz="8" w:space="0" w:color="000000"/>
              <w:left w:val="single" w:sz="8" w:space="0" w:color="000000"/>
              <w:bottom w:val="nil"/>
              <w:right w:val="single" w:sz="8" w:space="0" w:color="000000"/>
            </w:tcBorders>
          </w:tcPr>
          <w:p w:rsidR="006C7E6C" w:rsidRPr="00FB0F37" w:rsidRDefault="006C7E6C" w:rsidP="007C2A40">
            <w:pPr>
              <w:shd w:val="clear" w:color="auto" w:fill="FFFFFF"/>
              <w:wordWrap/>
              <w:autoSpaceDE/>
              <w:autoSpaceDN/>
              <w:spacing w:after="0"/>
              <w:jc w:val="center"/>
              <w:rPr>
                <w:rFonts w:ascii="Arial" w:eastAsia="맑은 고딕" w:hAnsi="Arial" w:cs="Arial"/>
                <w:color w:val="3A3A3A"/>
                <w:kern w:val="0"/>
                <w:sz w:val="24"/>
                <w:szCs w:val="24"/>
                <w:highlight w:val="white"/>
              </w:rPr>
            </w:pPr>
            <w:r w:rsidRPr="00152A31">
              <w:rPr>
                <w:rFonts w:ascii="Arial" w:hAnsi="Arial" w:cs="Arial"/>
                <w:noProof/>
                <w:sz w:val="24"/>
              </w:rPr>
              <w:drawing>
                <wp:inline distT="0" distB="0" distL="0" distR="0" wp14:anchorId="4776FC7E" wp14:editId="3AC13DB9">
                  <wp:extent cx="1128156" cy="914400"/>
                  <wp:effectExtent l="0" t="0" r="0" b="0"/>
                  <wp:docPr id="18" name="그림 4" descr="C:\Users\wjcom_mem003\AppData\Local\Microsoft\Windows\INetCache\Content.Word\shutterstock_603873209.jpg"/>
                  <wp:cNvGraphicFramePr/>
                  <a:graphic xmlns:a="http://schemas.openxmlformats.org/drawingml/2006/main">
                    <a:graphicData uri="http://schemas.openxmlformats.org/drawingml/2006/picture">
                      <pic:pic xmlns:pic="http://schemas.openxmlformats.org/drawingml/2006/picture">
                        <pic:nvPicPr>
                          <pic:cNvPr id="5" name="그림 4" descr="C:\Users\wjcom_mem003\AppData\Local\Microsoft\Windows\INetCache\Content.Word\shutterstock_603873209.jpg"/>
                          <pic:cNvPicPr/>
                        </pic:nvPicPr>
                        <pic:blipFill rotWithShape="1">
                          <a:blip r:embed="rId19" cstate="print">
                            <a:extLst>
                              <a:ext uri="{28A0092B-C50C-407E-A947-70E740481C1C}">
                                <a14:useLocalDpi xmlns:a14="http://schemas.microsoft.com/office/drawing/2010/main" val="0"/>
                              </a:ext>
                            </a:extLst>
                          </a:blip>
                          <a:srcRect l="6431" t="14293" r="73256" b="70517"/>
                          <a:stretch/>
                        </pic:blipFill>
                        <pic:spPr bwMode="auto">
                          <a:xfrm>
                            <a:off x="0" y="0"/>
                            <a:ext cx="1130547" cy="91633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C7E6C" w:rsidRPr="00FB0F37" w:rsidTr="007C2A40">
        <w:trPr>
          <w:trHeight w:val="456"/>
          <w:jc w:val="center"/>
        </w:trPr>
        <w:tc>
          <w:tcPr>
            <w:tcW w:w="64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6C7E6C" w:rsidRDefault="006C7E6C" w:rsidP="007C2A40">
            <w:pPr>
              <w:shd w:val="clear" w:color="auto" w:fill="FFFFFF"/>
              <w:wordWrap/>
              <w:autoSpaceDE/>
              <w:autoSpaceDN/>
              <w:spacing w:after="0"/>
              <w:rPr>
                <w:rFonts w:ascii="Arial" w:eastAsia="맑은 고딕" w:hAnsi="Arial" w:cs="Arial" w:hint="eastAsia"/>
                <w:color w:val="3A3A3A"/>
                <w:kern w:val="0"/>
                <w:sz w:val="24"/>
                <w:szCs w:val="24"/>
                <w:highlight w:val="white"/>
              </w:rPr>
            </w:pPr>
            <w:r w:rsidRPr="00FB0F37">
              <w:rPr>
                <w:rFonts w:ascii="Arial" w:eastAsia="맑은 고딕" w:hAnsi="Arial" w:cs="Arial"/>
                <w:color w:val="3A3A3A"/>
                <w:kern w:val="0"/>
                <w:sz w:val="24"/>
                <w:szCs w:val="24"/>
                <w:highlight w:val="white"/>
              </w:rPr>
              <w:t xml:space="preserve">● </w:t>
            </w:r>
            <w:r>
              <w:rPr>
                <w:rFonts w:ascii="Arial" w:eastAsia="맑은 고딕" w:hAnsi="Arial" w:cs="Arial" w:hint="eastAsia"/>
                <w:color w:val="3A3A3A"/>
                <w:kern w:val="0"/>
                <w:sz w:val="24"/>
                <w:szCs w:val="24"/>
                <w:highlight w:val="white"/>
              </w:rPr>
              <w:t>Molecules</w:t>
            </w:r>
            <w:r w:rsidRPr="00FB0F37">
              <w:rPr>
                <w:rFonts w:ascii="Arial" w:eastAsia="맑은 고딕" w:hAnsi="Arial" w:cs="Arial"/>
                <w:color w:val="3A3A3A"/>
                <w:kern w:val="0"/>
                <w:sz w:val="24"/>
                <w:szCs w:val="24"/>
                <w:highlight w:val="white"/>
              </w:rPr>
              <w:t xml:space="preserve"> are n</w:t>
            </w:r>
            <w:r>
              <w:rPr>
                <w:rFonts w:ascii="Arial" w:eastAsia="맑은 고딕" w:hAnsi="Arial" w:cs="Arial"/>
                <w:color w:val="3A3A3A"/>
                <w:kern w:val="0"/>
                <w:sz w:val="24"/>
                <w:szCs w:val="24"/>
                <w:highlight w:val="white"/>
              </w:rPr>
              <w:t>ot free to move over each other</w:t>
            </w:r>
            <w:r>
              <w:rPr>
                <w:rFonts w:ascii="Arial" w:eastAsia="맑은 고딕" w:hAnsi="Arial" w:cs="Arial" w:hint="eastAsia"/>
                <w:color w:val="3A3A3A"/>
                <w:kern w:val="0"/>
                <w:sz w:val="24"/>
                <w:szCs w:val="24"/>
                <w:highlight w:val="white"/>
              </w:rPr>
              <w:t>, but vibrate.</w:t>
            </w:r>
          </w:p>
          <w:p w:rsidR="006C7E6C" w:rsidRPr="00FB0F37" w:rsidRDefault="006C7E6C" w:rsidP="007C2A40">
            <w:pPr>
              <w:shd w:val="clear" w:color="auto" w:fill="FFFFFF"/>
              <w:wordWrap/>
              <w:autoSpaceDE/>
              <w:autoSpaceDN/>
              <w:spacing w:after="0"/>
              <w:rPr>
                <w:rFonts w:ascii="Arial" w:eastAsia="맑은 고딕" w:hAnsi="Arial" w:cs="Arial"/>
                <w:color w:val="3A3A3A"/>
                <w:kern w:val="0"/>
                <w:sz w:val="24"/>
                <w:szCs w:val="24"/>
                <w:highlight w:val="white"/>
              </w:rPr>
            </w:pPr>
            <w:r w:rsidRPr="00FB0F37">
              <w:rPr>
                <w:rFonts w:ascii="Arial" w:eastAsia="맑은 고딕" w:hAnsi="Arial" w:cs="Arial"/>
                <w:color w:val="3A3A3A"/>
                <w:kern w:val="0"/>
                <w:sz w:val="24"/>
                <w:szCs w:val="24"/>
                <w:highlight w:val="white"/>
              </w:rPr>
              <w:t>●</w:t>
            </w:r>
            <w:r>
              <w:rPr>
                <w:rFonts w:ascii="Arial" w:eastAsia="맑은 고딕" w:hAnsi="Arial" w:cs="Arial" w:hint="eastAsia"/>
                <w:color w:val="3A3A3A"/>
                <w:kern w:val="0"/>
                <w:sz w:val="24"/>
                <w:szCs w:val="24"/>
                <w:highlight w:val="white"/>
              </w:rPr>
              <w:t xml:space="preserve"> Force between molecules is strong.</w:t>
            </w:r>
          </w:p>
        </w:tc>
        <w:tc>
          <w:tcPr>
            <w:tcW w:w="3260" w:type="dxa"/>
            <w:tcBorders>
              <w:top w:val="nil"/>
              <w:left w:val="single" w:sz="8" w:space="0" w:color="000000"/>
              <w:bottom w:val="single" w:sz="8" w:space="0" w:color="000000"/>
              <w:right w:val="single" w:sz="8" w:space="0" w:color="000000"/>
            </w:tcBorders>
          </w:tcPr>
          <w:p w:rsidR="006C7E6C" w:rsidRPr="00FB0F37" w:rsidRDefault="006C7E6C" w:rsidP="007C2A40">
            <w:pPr>
              <w:shd w:val="clear" w:color="auto" w:fill="FFFFFF"/>
              <w:wordWrap/>
              <w:autoSpaceDE/>
              <w:autoSpaceDN/>
              <w:spacing w:after="0"/>
              <w:jc w:val="center"/>
              <w:rPr>
                <w:rFonts w:ascii="Arial" w:eastAsia="맑은 고딕" w:hAnsi="Arial" w:cs="Arial"/>
                <w:color w:val="3A3A3A"/>
                <w:kern w:val="0"/>
                <w:sz w:val="24"/>
                <w:szCs w:val="24"/>
                <w:highlight w:val="white"/>
              </w:rPr>
            </w:pPr>
            <w:r w:rsidRPr="00152A31">
              <w:rPr>
                <w:rFonts w:ascii="Arial" w:hAnsi="Arial" w:cs="Arial"/>
                <w:noProof/>
                <w:sz w:val="24"/>
              </w:rPr>
              <w:drawing>
                <wp:inline distT="0" distB="0" distL="0" distR="0" wp14:anchorId="67DE0DB3" wp14:editId="4CC08257">
                  <wp:extent cx="1567543" cy="1068780"/>
                  <wp:effectExtent l="0" t="0" r="0" b="0"/>
                  <wp:docPr id="17" name="그림 4" descr="C:\Users\wjcom_mem003\AppData\Local\Microsoft\Windows\INetCache\Content.Word\shutterstock_603873209.jpg"/>
                  <wp:cNvGraphicFramePr/>
                  <a:graphic xmlns:a="http://schemas.openxmlformats.org/drawingml/2006/main">
                    <a:graphicData uri="http://schemas.openxmlformats.org/drawingml/2006/picture">
                      <pic:pic xmlns:pic="http://schemas.openxmlformats.org/drawingml/2006/picture">
                        <pic:nvPicPr>
                          <pic:cNvPr id="5" name="그림 4" descr="C:\Users\wjcom_mem003\AppData\Local\Microsoft\Windows\INetCache\Content.Word\shutterstock_603873209.jpg"/>
                          <pic:cNvPicPr/>
                        </pic:nvPicPr>
                        <pic:blipFill rotWithShape="1">
                          <a:blip r:embed="rId20" cstate="print">
                            <a:extLst>
                              <a:ext uri="{28A0092B-C50C-407E-A947-70E740481C1C}">
                                <a14:useLocalDpi xmlns:a14="http://schemas.microsoft.com/office/drawing/2010/main" val="0"/>
                              </a:ext>
                            </a:extLst>
                          </a:blip>
                          <a:srcRect l="4094" t="38691" r="71724" b="47333"/>
                          <a:stretch/>
                        </pic:blipFill>
                        <pic:spPr bwMode="auto">
                          <a:xfrm>
                            <a:off x="0" y="0"/>
                            <a:ext cx="1584239" cy="1080164"/>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7A5EAC" w:rsidRPr="006C7E6C" w:rsidRDefault="007A5EAC" w:rsidP="00C056AF">
      <w:pPr>
        <w:spacing w:line="360" w:lineRule="auto"/>
        <w:rPr>
          <w:rFonts w:ascii="Arial" w:hAnsi="Arial" w:cs="Arial"/>
          <w:sz w:val="24"/>
        </w:rPr>
      </w:pPr>
    </w:p>
    <w:p w:rsidR="008745A6" w:rsidRPr="006C7E6C" w:rsidRDefault="008745A6" w:rsidP="006C7E6C">
      <w:pPr>
        <w:pStyle w:val="a6"/>
        <w:numPr>
          <w:ilvl w:val="0"/>
          <w:numId w:val="1"/>
        </w:numPr>
        <w:spacing w:line="360" w:lineRule="auto"/>
        <w:ind w:leftChars="0" w:left="284"/>
        <w:rPr>
          <w:rFonts w:ascii="Arial" w:hAnsi="Arial" w:cs="Arial"/>
          <w:sz w:val="24"/>
        </w:rPr>
      </w:pPr>
      <w:r w:rsidRPr="006C7E6C">
        <w:rPr>
          <w:rFonts w:ascii="Arial" w:hAnsi="Arial" w:cs="Arial"/>
          <w:sz w:val="24"/>
        </w:rPr>
        <w:t xml:space="preserve">A liquid can be poured and will take on the shape of the container that it is poured into. </w:t>
      </w:r>
    </w:p>
    <w:p w:rsidR="008745A6" w:rsidRPr="006C7E6C" w:rsidRDefault="008745A6" w:rsidP="006C7E6C">
      <w:pPr>
        <w:pStyle w:val="a6"/>
        <w:numPr>
          <w:ilvl w:val="0"/>
          <w:numId w:val="1"/>
        </w:numPr>
        <w:spacing w:line="360" w:lineRule="auto"/>
        <w:ind w:leftChars="0" w:left="284"/>
        <w:rPr>
          <w:rFonts w:ascii="Arial" w:hAnsi="Arial" w:cs="Arial"/>
          <w:sz w:val="24"/>
        </w:rPr>
      </w:pPr>
      <w:r w:rsidRPr="006C7E6C">
        <w:rPr>
          <w:rFonts w:ascii="Arial" w:hAnsi="Arial" w:cs="Arial"/>
          <w:sz w:val="24"/>
        </w:rPr>
        <w:t>If you have a glass of water and pour it into another glass, it takes on the shape of the glass. If you spill the water, it will go everywhere, because it isn’t in a container.</w:t>
      </w:r>
    </w:p>
    <w:p w:rsidR="00D85407" w:rsidRPr="006C7E6C" w:rsidRDefault="008745A6" w:rsidP="006C7E6C">
      <w:pPr>
        <w:pStyle w:val="a6"/>
        <w:numPr>
          <w:ilvl w:val="0"/>
          <w:numId w:val="1"/>
        </w:numPr>
        <w:spacing w:line="360" w:lineRule="auto"/>
        <w:ind w:leftChars="0" w:left="284"/>
        <w:rPr>
          <w:rFonts w:ascii="Arial" w:hAnsi="Arial" w:cs="Arial"/>
          <w:noProof/>
          <w:sz w:val="24"/>
        </w:rPr>
      </w:pPr>
      <w:r w:rsidRPr="006C7E6C">
        <w:rPr>
          <w:rFonts w:ascii="Arial" w:hAnsi="Arial" w:cs="Arial"/>
          <w:sz w:val="24"/>
        </w:rPr>
        <w:t>Except for water, most liquids have particles which take up more space than they do when they are in their solid state. The particles in liquids can move around and slide past each other.</w:t>
      </w:r>
      <w:r w:rsidR="00344525" w:rsidRPr="006C7E6C">
        <w:rPr>
          <w:rFonts w:ascii="Arial" w:hAnsi="Arial" w:cs="Arial"/>
          <w:noProof/>
          <w:sz w:val="24"/>
        </w:rPr>
        <w:t xml:space="preserve"> </w:t>
      </w:r>
    </w:p>
    <w:p w:rsidR="00CF186D" w:rsidRPr="00152A31" w:rsidRDefault="00CF186D">
      <w:pPr>
        <w:widowControl/>
        <w:wordWrap/>
        <w:autoSpaceDE/>
        <w:autoSpaceDN/>
        <w:rPr>
          <w:rFonts w:ascii="Arial" w:hAnsi="Arial" w:cs="Arial"/>
          <w:b/>
          <w:sz w:val="28"/>
        </w:rPr>
      </w:pPr>
    </w:p>
    <w:p w:rsidR="007C2A40" w:rsidRDefault="007C2A40">
      <w:pPr>
        <w:widowControl/>
        <w:wordWrap/>
        <w:autoSpaceDE/>
        <w:autoSpaceDN/>
        <w:rPr>
          <w:rFonts w:ascii="Arial" w:hAnsi="Arial" w:cs="Arial"/>
          <w:b/>
          <w:sz w:val="28"/>
        </w:rPr>
      </w:pPr>
      <w:r>
        <w:rPr>
          <w:rFonts w:ascii="Arial" w:hAnsi="Arial" w:cs="Arial"/>
          <w:b/>
          <w:sz w:val="28"/>
        </w:rPr>
        <w:br w:type="page"/>
      </w:r>
    </w:p>
    <w:p w:rsidR="00D85407" w:rsidRPr="00152A31" w:rsidRDefault="00D85407" w:rsidP="00C056AF">
      <w:pPr>
        <w:spacing w:line="360" w:lineRule="auto"/>
        <w:rPr>
          <w:rFonts w:ascii="Arial" w:hAnsi="Arial" w:cs="Arial"/>
          <w:b/>
          <w:sz w:val="28"/>
        </w:rPr>
      </w:pPr>
      <w:r w:rsidRPr="00152A31">
        <w:rPr>
          <w:rFonts w:ascii="Arial" w:hAnsi="Arial" w:cs="Arial"/>
          <w:b/>
          <w:sz w:val="28"/>
        </w:rPr>
        <w:lastRenderedPageBreak/>
        <w:t>Unit 9 Having Fun with Magnets / Unit 10 My Favorite Hairpin</w:t>
      </w:r>
    </w:p>
    <w:p w:rsidR="00553E63" w:rsidRPr="00152A31" w:rsidRDefault="00553E63" w:rsidP="00C056AF">
      <w:pPr>
        <w:spacing w:line="360" w:lineRule="auto"/>
        <w:rPr>
          <w:rFonts w:ascii="Arial" w:hAnsi="Arial" w:cs="Arial"/>
          <w:b/>
          <w:sz w:val="28"/>
        </w:rPr>
      </w:pPr>
    </w:p>
    <w:p w:rsidR="00553E63" w:rsidRPr="00152A31" w:rsidRDefault="00553E63" w:rsidP="00C056AF">
      <w:pPr>
        <w:spacing w:line="360" w:lineRule="auto"/>
        <w:rPr>
          <w:rFonts w:ascii="Arial" w:hAnsi="Arial" w:cs="Arial"/>
          <w:sz w:val="24"/>
        </w:rPr>
      </w:pPr>
      <w:r w:rsidRPr="00152A31">
        <w:rPr>
          <w:rFonts w:ascii="Arial" w:hAnsi="Arial" w:cs="Arial"/>
          <w:sz w:val="24"/>
        </w:rPr>
        <w:tab/>
        <w:t>Magnets attract, or pull, objects made with iron. Paper clips, scissors, screws, nuts, and bolts are just a few common everyday objects that are magnetic. A magnet will not attract paper, rubber, wood, or plastic. It is not true that a magnet will attract any kind of metal. For example, aluminum cans are metal, but do not contain iron, therefore they are not magnetic. Steel is a metal that is made with iron, so steel objects like tools and silverware are usually magnetic.</w:t>
      </w:r>
    </w:p>
    <w:p w:rsidR="00EC1DBD" w:rsidRPr="00152A31" w:rsidRDefault="00EF14F4" w:rsidP="00C056AF">
      <w:pPr>
        <w:spacing w:line="360" w:lineRule="auto"/>
        <w:rPr>
          <w:rFonts w:ascii="Arial" w:hAnsi="Arial" w:cs="Arial"/>
          <w:sz w:val="24"/>
        </w:rPr>
      </w:pPr>
      <w:r w:rsidRPr="00152A31">
        <w:rPr>
          <w:rFonts w:ascii="Arial" w:hAnsi="Arial" w:cs="Arial"/>
          <w:noProof/>
        </w:rPr>
        <w:drawing>
          <wp:anchor distT="0" distB="0" distL="114300" distR="114300" simplePos="0" relativeHeight="251658240" behindDoc="0" locked="0" layoutInCell="1" allowOverlap="1" wp14:anchorId="313FADB4" wp14:editId="72F7B2E5">
            <wp:simplePos x="0" y="0"/>
            <wp:positionH relativeFrom="column">
              <wp:posOffset>4860925</wp:posOffset>
            </wp:positionH>
            <wp:positionV relativeFrom="paragraph">
              <wp:posOffset>303530</wp:posOffset>
            </wp:positionV>
            <wp:extent cx="1928495" cy="1270635"/>
            <wp:effectExtent l="0" t="0" r="0" b="5715"/>
            <wp:wrapSquare wrapText="bothSides"/>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1928495" cy="1270635"/>
                    </a:xfrm>
                    <a:prstGeom prst="rect">
                      <a:avLst/>
                    </a:prstGeom>
                  </pic:spPr>
                </pic:pic>
              </a:graphicData>
            </a:graphic>
            <wp14:sizeRelH relativeFrom="page">
              <wp14:pctWidth>0</wp14:pctWidth>
            </wp14:sizeRelH>
            <wp14:sizeRelV relativeFrom="page">
              <wp14:pctHeight>0</wp14:pctHeight>
            </wp14:sizeRelV>
          </wp:anchor>
        </w:drawing>
      </w:r>
    </w:p>
    <w:p w:rsidR="00553E63" w:rsidRPr="00152A31" w:rsidRDefault="00553E63" w:rsidP="00C056AF">
      <w:pPr>
        <w:spacing w:line="360" w:lineRule="auto"/>
        <w:rPr>
          <w:rFonts w:ascii="Arial" w:hAnsi="Arial" w:cs="Arial"/>
          <w:sz w:val="24"/>
        </w:rPr>
      </w:pPr>
      <w:r w:rsidRPr="00152A31">
        <w:rPr>
          <w:rFonts w:ascii="Arial" w:hAnsi="Arial" w:cs="Arial"/>
          <w:sz w:val="24"/>
        </w:rPr>
        <w:tab/>
        <w:t>Magnets have an unseen area around them called a "magnetic field". Magnetic objects inside this unseen field are attracted to the magnet. Magnetic things outside the magnetic field are not attracted to the magnet. This is why a magnet must be close to an object to attract it.</w:t>
      </w:r>
    </w:p>
    <w:p w:rsidR="00EC1DBD" w:rsidRPr="00152A31" w:rsidRDefault="00EC1DBD" w:rsidP="00C056AF">
      <w:pPr>
        <w:spacing w:line="360" w:lineRule="auto"/>
        <w:rPr>
          <w:rFonts w:ascii="Arial" w:hAnsi="Arial" w:cs="Arial"/>
          <w:sz w:val="24"/>
        </w:rPr>
      </w:pPr>
      <w:r w:rsidRPr="00152A31">
        <w:rPr>
          <w:rFonts w:ascii="Arial" w:hAnsi="Arial" w:cs="Arial"/>
          <w:noProof/>
        </w:rPr>
        <w:drawing>
          <wp:anchor distT="0" distB="0" distL="114300" distR="114300" simplePos="0" relativeHeight="251659264" behindDoc="0" locked="0" layoutInCell="1" allowOverlap="1" wp14:anchorId="1522ABAF" wp14:editId="6E211E2E">
            <wp:simplePos x="0" y="0"/>
            <wp:positionH relativeFrom="column">
              <wp:posOffset>-41910</wp:posOffset>
            </wp:positionH>
            <wp:positionV relativeFrom="paragraph">
              <wp:posOffset>31750</wp:posOffset>
            </wp:positionV>
            <wp:extent cx="1021080" cy="1350010"/>
            <wp:effectExtent l="0" t="0" r="7620" b="2540"/>
            <wp:wrapSquare wrapText="bothSides"/>
            <wp:docPr id="36" name="그림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21080" cy="1350010"/>
                    </a:xfrm>
                    <a:prstGeom prst="rect">
                      <a:avLst/>
                    </a:prstGeom>
                  </pic:spPr>
                </pic:pic>
              </a:graphicData>
            </a:graphic>
            <wp14:sizeRelH relativeFrom="page">
              <wp14:pctWidth>0</wp14:pctWidth>
            </wp14:sizeRelH>
            <wp14:sizeRelV relativeFrom="page">
              <wp14:pctHeight>0</wp14:pctHeight>
            </wp14:sizeRelV>
          </wp:anchor>
        </w:drawing>
      </w:r>
    </w:p>
    <w:p w:rsidR="007E0E47" w:rsidRDefault="00553E63" w:rsidP="00C056AF">
      <w:pPr>
        <w:spacing w:line="360" w:lineRule="auto"/>
        <w:rPr>
          <w:rFonts w:ascii="Arial" w:hAnsi="Arial" w:cs="Arial"/>
          <w:sz w:val="24"/>
        </w:rPr>
      </w:pPr>
      <w:r w:rsidRPr="00152A31">
        <w:rPr>
          <w:rFonts w:ascii="Arial" w:hAnsi="Arial" w:cs="Arial"/>
          <w:sz w:val="24"/>
        </w:rPr>
        <w:tab/>
        <w:t xml:space="preserve">Magnets have many uses. One of them was found long </w:t>
      </w:r>
      <w:r w:rsidR="00EC1DBD" w:rsidRPr="00152A31">
        <w:rPr>
          <w:rFonts w:ascii="Arial" w:hAnsi="Arial" w:cs="Arial"/>
          <w:sz w:val="24"/>
        </w:rPr>
        <w:t xml:space="preserve">ago when explorers found that a </w:t>
      </w:r>
      <w:r w:rsidRPr="00152A31">
        <w:rPr>
          <w:rFonts w:ascii="Arial" w:hAnsi="Arial" w:cs="Arial"/>
          <w:sz w:val="24"/>
        </w:rPr>
        <w:t>magnet could be used as a compass to show the direction of north &amp; south.</w:t>
      </w:r>
    </w:p>
    <w:p w:rsidR="00152A31" w:rsidRDefault="00EF14F4" w:rsidP="00C056AF">
      <w:pPr>
        <w:spacing w:line="360" w:lineRule="auto"/>
        <w:rPr>
          <w:rFonts w:ascii="Arial" w:hAnsi="Arial" w:cs="Arial"/>
          <w:sz w:val="24"/>
        </w:rPr>
      </w:pPr>
      <w:r>
        <w:rPr>
          <w:noProof/>
        </w:rPr>
        <w:drawing>
          <wp:anchor distT="0" distB="0" distL="114300" distR="114300" simplePos="0" relativeHeight="251667456" behindDoc="0" locked="0" layoutInCell="1" allowOverlap="1" wp14:anchorId="0C844BDB" wp14:editId="4A5EC0BD">
            <wp:simplePos x="0" y="0"/>
            <wp:positionH relativeFrom="column">
              <wp:posOffset>3986530</wp:posOffset>
            </wp:positionH>
            <wp:positionV relativeFrom="paragraph">
              <wp:posOffset>321310</wp:posOffset>
            </wp:positionV>
            <wp:extent cx="1471930" cy="1175385"/>
            <wp:effectExtent l="0" t="0" r="0" b="5715"/>
            <wp:wrapSquare wrapText="bothSides"/>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cstate="print">
                      <a:extLst>
                        <a:ext uri="{28A0092B-C50C-407E-A947-70E740481C1C}">
                          <a14:useLocalDpi xmlns:a14="http://schemas.microsoft.com/office/drawing/2010/main" val="0"/>
                        </a:ext>
                      </a:extLst>
                    </a:blip>
                    <a:srcRect l="16217"/>
                    <a:stretch/>
                  </pic:blipFill>
                  <pic:spPr bwMode="auto">
                    <a:xfrm>
                      <a:off x="0" y="0"/>
                      <a:ext cx="1471930" cy="11753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52A31" w:rsidRPr="00152A31" w:rsidRDefault="00EF14F4" w:rsidP="00C056AF">
      <w:pPr>
        <w:spacing w:line="360" w:lineRule="auto"/>
        <w:rPr>
          <w:rFonts w:ascii="Arial" w:hAnsi="Arial" w:cs="Arial"/>
          <w:noProof/>
        </w:rPr>
      </w:pPr>
      <w:r>
        <w:rPr>
          <w:rFonts w:ascii="Arial" w:hAnsi="Arial" w:cs="Arial" w:hint="eastAsia"/>
          <w:sz w:val="24"/>
        </w:rPr>
        <w:tab/>
        <w:t>A refrigerator</w:t>
      </w:r>
      <w:r w:rsidR="00152A31">
        <w:rPr>
          <w:rFonts w:ascii="Arial" w:hAnsi="Arial" w:cs="Arial" w:hint="eastAsia"/>
          <w:sz w:val="24"/>
        </w:rPr>
        <w:t xml:space="preserve"> also use</w:t>
      </w:r>
      <w:r>
        <w:rPr>
          <w:rFonts w:ascii="Arial" w:hAnsi="Arial" w:cs="Arial" w:hint="eastAsia"/>
          <w:sz w:val="24"/>
        </w:rPr>
        <w:t>s</w:t>
      </w:r>
      <w:r w:rsidR="00152A31">
        <w:rPr>
          <w:rFonts w:ascii="Arial" w:hAnsi="Arial" w:cs="Arial" w:hint="eastAsia"/>
          <w:sz w:val="24"/>
        </w:rPr>
        <w:t xml:space="preserve"> magnets. It uses magnetic seals on doo</w:t>
      </w:r>
      <w:r>
        <w:rPr>
          <w:rFonts w:ascii="Arial" w:hAnsi="Arial" w:cs="Arial" w:hint="eastAsia"/>
          <w:sz w:val="24"/>
        </w:rPr>
        <w:t>r</w:t>
      </w:r>
      <w:r w:rsidR="00152A31">
        <w:rPr>
          <w:rFonts w:ascii="Arial" w:hAnsi="Arial" w:cs="Arial" w:hint="eastAsia"/>
          <w:sz w:val="24"/>
        </w:rPr>
        <w:t xml:space="preserve">. If </w:t>
      </w:r>
      <w:r>
        <w:rPr>
          <w:rFonts w:ascii="Arial" w:hAnsi="Arial" w:cs="Arial" w:hint="eastAsia"/>
          <w:sz w:val="24"/>
        </w:rPr>
        <w:t>the refrigerator</w:t>
      </w:r>
      <w:r w:rsidR="00152A31">
        <w:rPr>
          <w:rFonts w:ascii="Arial" w:hAnsi="Arial" w:cs="Arial" w:hint="eastAsia"/>
          <w:sz w:val="24"/>
        </w:rPr>
        <w:t xml:space="preserve"> is not perfectly closed, it use</w:t>
      </w:r>
      <w:r>
        <w:rPr>
          <w:rFonts w:ascii="Arial" w:hAnsi="Arial" w:cs="Arial" w:hint="eastAsia"/>
          <w:sz w:val="24"/>
        </w:rPr>
        <w:t>s</w:t>
      </w:r>
      <w:r w:rsidR="00152A31">
        <w:rPr>
          <w:rFonts w:ascii="Arial" w:hAnsi="Arial" w:cs="Arial" w:hint="eastAsia"/>
          <w:sz w:val="24"/>
        </w:rPr>
        <w:t xml:space="preserve"> much more energy. </w:t>
      </w:r>
      <w:r>
        <w:rPr>
          <w:rFonts w:ascii="Arial" w:hAnsi="Arial" w:cs="Arial" w:hint="eastAsia"/>
          <w:sz w:val="24"/>
        </w:rPr>
        <w:t>A properly sealed refrigerator saves energy and extends the lifespan of the food inside.</w:t>
      </w:r>
      <w:r w:rsidRPr="00EF14F4">
        <w:rPr>
          <w:noProof/>
        </w:rPr>
        <w:t xml:space="preserve"> </w:t>
      </w:r>
    </w:p>
    <w:p w:rsidR="00152A31" w:rsidRDefault="00152A31" w:rsidP="00C056AF">
      <w:pPr>
        <w:spacing w:line="360" w:lineRule="auto"/>
        <w:rPr>
          <w:rFonts w:ascii="Arial" w:hAnsi="Arial" w:cs="Arial"/>
          <w:noProof/>
        </w:rPr>
      </w:pPr>
    </w:p>
    <w:p w:rsidR="00152A31" w:rsidRPr="00152A31" w:rsidRDefault="00152A31" w:rsidP="00C056AF">
      <w:pPr>
        <w:spacing w:line="360" w:lineRule="auto"/>
        <w:rPr>
          <w:rFonts w:ascii="Arial" w:hAnsi="Arial" w:cs="Arial"/>
          <w:noProof/>
        </w:rPr>
      </w:pPr>
    </w:p>
    <w:p w:rsidR="00152A31" w:rsidRPr="00152A31" w:rsidRDefault="00152A31" w:rsidP="00C056AF">
      <w:pPr>
        <w:spacing w:line="360" w:lineRule="auto"/>
        <w:rPr>
          <w:rFonts w:ascii="Arial" w:hAnsi="Arial" w:cs="Arial"/>
          <w:noProof/>
        </w:rPr>
      </w:pPr>
    </w:p>
    <w:p w:rsidR="00C056AF" w:rsidRPr="00152A31" w:rsidRDefault="00C056AF">
      <w:pPr>
        <w:widowControl/>
        <w:wordWrap/>
        <w:autoSpaceDE/>
        <w:autoSpaceDN/>
        <w:rPr>
          <w:rFonts w:ascii="Arial" w:hAnsi="Arial" w:cs="Arial"/>
          <w:noProof/>
        </w:rPr>
      </w:pPr>
      <w:r w:rsidRPr="00152A31">
        <w:rPr>
          <w:rFonts w:ascii="Arial" w:hAnsi="Arial" w:cs="Arial"/>
          <w:noProof/>
        </w:rPr>
        <w:br w:type="page"/>
      </w:r>
    </w:p>
    <w:p w:rsidR="007E0E47" w:rsidRPr="00152A31" w:rsidRDefault="007E0E47" w:rsidP="00C056AF">
      <w:pPr>
        <w:spacing w:line="360" w:lineRule="auto"/>
        <w:rPr>
          <w:rFonts w:ascii="Arial" w:hAnsi="Arial" w:cs="Arial"/>
          <w:b/>
          <w:sz w:val="28"/>
        </w:rPr>
      </w:pPr>
      <w:r w:rsidRPr="00152A31">
        <w:rPr>
          <w:rFonts w:ascii="Arial" w:hAnsi="Arial" w:cs="Arial"/>
          <w:b/>
          <w:sz w:val="28"/>
        </w:rPr>
        <w:lastRenderedPageBreak/>
        <w:t>Unit 11 Making Scales / Unit 12 Different Kinds of Scales</w:t>
      </w:r>
    </w:p>
    <w:p w:rsidR="007E0E47" w:rsidRPr="00152A31" w:rsidRDefault="007E0E47" w:rsidP="00C056AF">
      <w:pPr>
        <w:spacing w:line="360" w:lineRule="auto"/>
        <w:rPr>
          <w:rFonts w:ascii="Arial" w:hAnsi="Arial" w:cs="Arial"/>
          <w:b/>
          <w:sz w:val="28"/>
        </w:rPr>
      </w:pPr>
    </w:p>
    <w:p w:rsidR="007E0E47" w:rsidRPr="00152A31" w:rsidRDefault="009D5536" w:rsidP="00C056AF">
      <w:pPr>
        <w:spacing w:line="360" w:lineRule="auto"/>
        <w:rPr>
          <w:rFonts w:ascii="Arial" w:hAnsi="Arial" w:cs="Arial"/>
          <w:sz w:val="24"/>
        </w:rPr>
      </w:pPr>
      <w:r w:rsidRPr="00152A31">
        <w:rPr>
          <w:rFonts w:ascii="Arial" w:hAnsi="Arial" w:cs="Arial"/>
          <w:b/>
          <w:noProof/>
        </w:rPr>
        <w:drawing>
          <wp:anchor distT="0" distB="0" distL="114300" distR="114300" simplePos="0" relativeHeight="251660288" behindDoc="0" locked="0" layoutInCell="1" allowOverlap="1" wp14:anchorId="1E749EC3" wp14:editId="7AFB62B9">
            <wp:simplePos x="0" y="0"/>
            <wp:positionH relativeFrom="column">
              <wp:posOffset>5715</wp:posOffset>
            </wp:positionH>
            <wp:positionV relativeFrom="paragraph">
              <wp:posOffset>-3175</wp:posOffset>
            </wp:positionV>
            <wp:extent cx="1579880" cy="1068705"/>
            <wp:effectExtent l="0" t="0" r="1270" b="0"/>
            <wp:wrapSquare wrapText="bothSides"/>
            <wp:docPr id="42" name="그림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579880" cy="1068705"/>
                    </a:xfrm>
                    <a:prstGeom prst="rect">
                      <a:avLst/>
                    </a:prstGeom>
                  </pic:spPr>
                </pic:pic>
              </a:graphicData>
            </a:graphic>
            <wp14:sizeRelH relativeFrom="page">
              <wp14:pctWidth>0</wp14:pctWidth>
            </wp14:sizeRelH>
            <wp14:sizeRelV relativeFrom="page">
              <wp14:pctHeight>0</wp14:pctHeight>
            </wp14:sizeRelV>
          </wp:anchor>
        </w:drawing>
      </w:r>
      <w:r w:rsidR="007E0E47" w:rsidRPr="00152A31">
        <w:rPr>
          <w:rFonts w:ascii="Arial" w:hAnsi="Arial" w:cs="Arial"/>
          <w:b/>
          <w:sz w:val="24"/>
        </w:rPr>
        <w:t>Bathroom digital scales</w:t>
      </w:r>
      <w:r w:rsidR="007E0E47" w:rsidRPr="00152A31">
        <w:rPr>
          <w:rFonts w:ascii="Arial" w:hAnsi="Arial" w:cs="Arial"/>
          <w:sz w:val="24"/>
        </w:rPr>
        <w:t xml:space="preserve">: These scales are very frequently used on a regular basis in order to determine the weight of a person. Although there are other kinds of weighing scales, digital scales are present in the market and they are preferred by people too. Usually people buy these scales due to their easy to read number displays, in addition to their accuracy and instant results. These weighing scales differ in size and shapes but they all are big enough to support one’s feet. </w:t>
      </w:r>
    </w:p>
    <w:p w:rsidR="007E0E47" w:rsidRPr="00152A31" w:rsidRDefault="009D5536" w:rsidP="00C056AF">
      <w:pPr>
        <w:spacing w:line="360" w:lineRule="auto"/>
        <w:rPr>
          <w:rFonts w:ascii="Arial" w:hAnsi="Arial" w:cs="Arial"/>
          <w:sz w:val="24"/>
        </w:rPr>
      </w:pPr>
      <w:r>
        <w:rPr>
          <w:noProof/>
        </w:rPr>
        <w:drawing>
          <wp:anchor distT="0" distB="0" distL="114300" distR="114300" simplePos="0" relativeHeight="251669504" behindDoc="0" locked="0" layoutInCell="1" allowOverlap="1" wp14:anchorId="02B61B5B" wp14:editId="1F441E1E">
            <wp:simplePos x="0" y="0"/>
            <wp:positionH relativeFrom="column">
              <wp:posOffset>5285740</wp:posOffset>
            </wp:positionH>
            <wp:positionV relativeFrom="paragraph">
              <wp:posOffset>299085</wp:posOffset>
            </wp:positionV>
            <wp:extent cx="1398270" cy="1519555"/>
            <wp:effectExtent l="0" t="0" r="0" b="4445"/>
            <wp:wrapSquare wrapText="bothSides"/>
            <wp:docPr id="20"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1398270" cy="1519555"/>
                    </a:xfrm>
                    <a:prstGeom prst="rect">
                      <a:avLst/>
                    </a:prstGeom>
                  </pic:spPr>
                </pic:pic>
              </a:graphicData>
            </a:graphic>
            <wp14:sizeRelH relativeFrom="page">
              <wp14:pctWidth>0</wp14:pctWidth>
            </wp14:sizeRelH>
            <wp14:sizeRelV relativeFrom="page">
              <wp14:pctHeight>0</wp14:pctHeight>
            </wp14:sizeRelV>
          </wp:anchor>
        </w:drawing>
      </w:r>
      <w:r w:rsidRPr="00152A31">
        <w:rPr>
          <w:rFonts w:ascii="Arial" w:hAnsi="Arial" w:cs="Arial"/>
          <w:noProof/>
        </w:rPr>
        <w:t xml:space="preserve"> </w:t>
      </w:r>
    </w:p>
    <w:p w:rsidR="007E0E47" w:rsidRPr="00152A31" w:rsidRDefault="007E0E47" w:rsidP="00C056AF">
      <w:pPr>
        <w:spacing w:line="360" w:lineRule="auto"/>
        <w:rPr>
          <w:rFonts w:ascii="Arial" w:hAnsi="Arial" w:cs="Arial"/>
          <w:sz w:val="24"/>
        </w:rPr>
      </w:pPr>
      <w:r w:rsidRPr="00152A31">
        <w:rPr>
          <w:rFonts w:ascii="Arial" w:hAnsi="Arial" w:cs="Arial"/>
          <w:b/>
          <w:sz w:val="24"/>
        </w:rPr>
        <w:t>Medical weighing machines</w:t>
      </w:r>
      <w:r w:rsidRPr="00152A31">
        <w:rPr>
          <w:rFonts w:ascii="Arial" w:hAnsi="Arial" w:cs="Arial"/>
          <w:sz w:val="24"/>
        </w:rPr>
        <w:t>: These medical weighing scales are suitable for doctor’s office, for measuring the weights of the patients. These scales can hold an individual standing and in a wheelchair as well. The platform of these medical weighing scales are large and the weight they can measure is 500 pound plus. These machines also have a larger display which can also be seen from a distance and their accuracy is very good.</w:t>
      </w:r>
    </w:p>
    <w:p w:rsidR="007E0E47" w:rsidRPr="00152A31" w:rsidRDefault="00EC4C7B" w:rsidP="00C056AF">
      <w:pPr>
        <w:spacing w:line="360" w:lineRule="auto"/>
        <w:rPr>
          <w:rFonts w:ascii="Arial" w:hAnsi="Arial" w:cs="Arial"/>
          <w:sz w:val="24"/>
        </w:rPr>
      </w:pPr>
      <w:r w:rsidRPr="00152A31">
        <w:rPr>
          <w:rFonts w:ascii="Arial" w:hAnsi="Arial" w:cs="Arial"/>
          <w:noProof/>
        </w:rPr>
        <w:drawing>
          <wp:anchor distT="0" distB="0" distL="114300" distR="114300" simplePos="0" relativeHeight="251662336" behindDoc="0" locked="0" layoutInCell="1" allowOverlap="1" wp14:anchorId="6E281C72" wp14:editId="13D8266C">
            <wp:simplePos x="0" y="0"/>
            <wp:positionH relativeFrom="column">
              <wp:posOffset>-148590</wp:posOffset>
            </wp:positionH>
            <wp:positionV relativeFrom="paragraph">
              <wp:posOffset>151765</wp:posOffset>
            </wp:positionV>
            <wp:extent cx="1078865" cy="1650365"/>
            <wp:effectExtent l="0" t="0" r="6985" b="6985"/>
            <wp:wrapSquare wrapText="bothSides"/>
            <wp:docPr id="44" name="그림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1078865" cy="1650365"/>
                    </a:xfrm>
                    <a:prstGeom prst="rect">
                      <a:avLst/>
                    </a:prstGeom>
                  </pic:spPr>
                </pic:pic>
              </a:graphicData>
            </a:graphic>
            <wp14:sizeRelH relativeFrom="page">
              <wp14:pctWidth>0</wp14:pctWidth>
            </wp14:sizeRelH>
            <wp14:sizeRelV relativeFrom="page">
              <wp14:pctHeight>0</wp14:pctHeight>
            </wp14:sizeRelV>
          </wp:anchor>
        </w:drawing>
      </w:r>
    </w:p>
    <w:p w:rsidR="007E0E47" w:rsidRPr="00152A31" w:rsidRDefault="007E0E47" w:rsidP="00C056AF">
      <w:pPr>
        <w:spacing w:line="360" w:lineRule="auto"/>
        <w:rPr>
          <w:rFonts w:ascii="Arial" w:hAnsi="Arial" w:cs="Arial"/>
          <w:sz w:val="24"/>
        </w:rPr>
      </w:pPr>
      <w:r w:rsidRPr="00152A31">
        <w:rPr>
          <w:rFonts w:ascii="Arial" w:hAnsi="Arial" w:cs="Arial"/>
          <w:b/>
          <w:sz w:val="24"/>
        </w:rPr>
        <w:t>Kitchen weighing scales</w:t>
      </w:r>
      <w:r w:rsidRPr="00152A31">
        <w:rPr>
          <w:rFonts w:ascii="Arial" w:hAnsi="Arial" w:cs="Arial"/>
          <w:sz w:val="24"/>
        </w:rPr>
        <w:t xml:space="preserve">: These kitchen or food weighing machines are available in the market for commercial and personal purposes both. The personal weighing scales are comparatively smaller and used for weighing all types of food that are meant for a family size cooking. These scales are accurate but they are only used for weighing small weights. </w:t>
      </w:r>
    </w:p>
    <w:p w:rsidR="007E0E47" w:rsidRPr="00152A31" w:rsidRDefault="00EC4C7B" w:rsidP="00C056AF">
      <w:pPr>
        <w:spacing w:line="360" w:lineRule="auto"/>
        <w:rPr>
          <w:rFonts w:ascii="Arial" w:hAnsi="Arial" w:cs="Arial"/>
          <w:sz w:val="24"/>
        </w:rPr>
      </w:pPr>
      <w:r w:rsidRPr="00152A31">
        <w:rPr>
          <w:rFonts w:ascii="Arial" w:hAnsi="Arial" w:cs="Arial"/>
          <w:noProof/>
        </w:rPr>
        <w:drawing>
          <wp:anchor distT="0" distB="0" distL="114300" distR="114300" simplePos="0" relativeHeight="251663360" behindDoc="0" locked="0" layoutInCell="1" allowOverlap="1" wp14:anchorId="6646AB03" wp14:editId="401B919E">
            <wp:simplePos x="0" y="0"/>
            <wp:positionH relativeFrom="column">
              <wp:posOffset>5466715</wp:posOffset>
            </wp:positionH>
            <wp:positionV relativeFrom="paragraph">
              <wp:posOffset>53340</wp:posOffset>
            </wp:positionV>
            <wp:extent cx="1175385" cy="1572895"/>
            <wp:effectExtent l="0" t="0" r="5715" b="8255"/>
            <wp:wrapSquare wrapText="bothSides"/>
            <wp:docPr id="45" name="그림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175385" cy="1572895"/>
                    </a:xfrm>
                    <a:prstGeom prst="rect">
                      <a:avLst/>
                    </a:prstGeom>
                  </pic:spPr>
                </pic:pic>
              </a:graphicData>
            </a:graphic>
            <wp14:sizeRelH relativeFrom="page">
              <wp14:pctWidth>0</wp14:pctWidth>
            </wp14:sizeRelH>
            <wp14:sizeRelV relativeFrom="page">
              <wp14:pctHeight>0</wp14:pctHeight>
            </wp14:sizeRelV>
          </wp:anchor>
        </w:drawing>
      </w:r>
    </w:p>
    <w:p w:rsidR="009D5536" w:rsidRPr="009D5536" w:rsidRDefault="007E0E47" w:rsidP="009D5536">
      <w:pPr>
        <w:spacing w:line="360" w:lineRule="auto"/>
        <w:rPr>
          <w:rFonts w:ascii="Arial" w:hAnsi="Arial" w:cs="Arial"/>
          <w:noProof/>
        </w:rPr>
      </w:pPr>
      <w:r w:rsidRPr="00152A31">
        <w:rPr>
          <w:rFonts w:ascii="Arial" w:hAnsi="Arial" w:cs="Arial"/>
          <w:b/>
          <w:sz w:val="24"/>
        </w:rPr>
        <w:t>Luggage weighing scales</w:t>
      </w:r>
      <w:r w:rsidRPr="00152A31">
        <w:rPr>
          <w:rFonts w:ascii="Arial" w:hAnsi="Arial" w:cs="Arial"/>
          <w:sz w:val="24"/>
        </w:rPr>
        <w:t>: These luggage weighing machines are larger in size and they are usually found in commercial areas, like airports. They have the ability to measure larger quantities of material.</w:t>
      </w:r>
    </w:p>
    <w:p w:rsidR="00C056AF" w:rsidRPr="00152A31" w:rsidRDefault="00C056AF" w:rsidP="00C056AF">
      <w:pPr>
        <w:spacing w:line="360" w:lineRule="auto"/>
        <w:rPr>
          <w:rFonts w:ascii="Arial" w:hAnsi="Arial" w:cs="Arial"/>
          <w:b/>
          <w:sz w:val="28"/>
        </w:rPr>
      </w:pPr>
      <w:r w:rsidRPr="00152A31">
        <w:rPr>
          <w:rFonts w:ascii="Arial" w:hAnsi="Arial" w:cs="Arial"/>
          <w:b/>
          <w:sz w:val="28"/>
        </w:rPr>
        <w:lastRenderedPageBreak/>
        <w:t xml:space="preserve">Unit </w:t>
      </w:r>
      <w:r w:rsidR="00F630BA" w:rsidRPr="00152A31">
        <w:rPr>
          <w:rFonts w:ascii="Arial" w:hAnsi="Arial" w:cs="Arial"/>
          <w:b/>
          <w:sz w:val="28"/>
        </w:rPr>
        <w:t>13 Fruit</w:t>
      </w:r>
      <w:r w:rsidRPr="00152A31">
        <w:rPr>
          <w:rFonts w:ascii="Arial" w:hAnsi="Arial" w:cs="Arial"/>
          <w:b/>
          <w:sz w:val="28"/>
        </w:rPr>
        <w:t xml:space="preserve"> Boats / Unit 14 </w:t>
      </w:r>
      <w:proofErr w:type="gramStart"/>
      <w:r w:rsidRPr="00152A31">
        <w:rPr>
          <w:rFonts w:ascii="Arial" w:hAnsi="Arial" w:cs="Arial"/>
          <w:b/>
          <w:sz w:val="28"/>
        </w:rPr>
        <w:t>The</w:t>
      </w:r>
      <w:proofErr w:type="gramEnd"/>
      <w:r w:rsidRPr="00152A31">
        <w:rPr>
          <w:rFonts w:ascii="Arial" w:hAnsi="Arial" w:cs="Arial"/>
          <w:b/>
          <w:sz w:val="28"/>
        </w:rPr>
        <w:t xml:space="preserve"> Farmer’s Secret</w:t>
      </w:r>
    </w:p>
    <w:p w:rsidR="00C056AF" w:rsidRPr="00152A31" w:rsidRDefault="00C056AF" w:rsidP="00C056AF">
      <w:pPr>
        <w:spacing w:line="360" w:lineRule="auto"/>
        <w:rPr>
          <w:rFonts w:ascii="Arial" w:hAnsi="Arial" w:cs="Arial"/>
          <w:b/>
          <w:sz w:val="28"/>
        </w:rPr>
      </w:pPr>
    </w:p>
    <w:p w:rsidR="00C056AF" w:rsidRPr="00152A31" w:rsidRDefault="00C056AF" w:rsidP="00C056AF">
      <w:pPr>
        <w:spacing w:line="360" w:lineRule="auto"/>
        <w:rPr>
          <w:rFonts w:ascii="Arial" w:hAnsi="Arial" w:cs="Arial"/>
          <w:sz w:val="24"/>
        </w:rPr>
      </w:pPr>
      <w:r w:rsidRPr="00152A31">
        <w:rPr>
          <w:rFonts w:ascii="Arial" w:hAnsi="Arial" w:cs="Arial"/>
          <w:sz w:val="24"/>
        </w:rPr>
        <w:tab/>
        <w:t>Different fruits and vegetables will also float or sink depending on their density. In general, apples, bananas, lemons, oranges, pears, and zucchinis will float, while avocados, potatoes, and mangoes will sink. Others like turnips and sweet potatoes sometimes sink and sometimes float.</w:t>
      </w:r>
    </w:p>
    <w:p w:rsidR="00C056AF" w:rsidRPr="00152A31" w:rsidRDefault="00C056AF" w:rsidP="00C056AF">
      <w:pPr>
        <w:spacing w:line="360" w:lineRule="auto"/>
        <w:rPr>
          <w:rFonts w:ascii="Arial" w:hAnsi="Arial" w:cs="Arial"/>
          <w:sz w:val="24"/>
        </w:rPr>
      </w:pPr>
      <w:r w:rsidRPr="00152A31">
        <w:rPr>
          <w:rFonts w:ascii="Arial" w:hAnsi="Arial" w:cs="Arial"/>
          <w:sz w:val="24"/>
        </w:rPr>
        <w:tab/>
        <w:t>Whether a fruit or vegetable sinks or floats has a lot to do with its density. What is density? It’s how heavy an object is compared to its volume. Imagine lifting a pillowcase full of feathers. Now imagine lifting a pillowcase full of apples. Which one would be heavier? They are both the same size, but since apples are denser than feathers, the one with the apples in it would be heavier.</w:t>
      </w:r>
    </w:p>
    <w:p w:rsidR="00C056AF" w:rsidRPr="00152A31" w:rsidRDefault="00C056AF" w:rsidP="00C056AF">
      <w:pPr>
        <w:spacing w:line="360" w:lineRule="auto"/>
        <w:rPr>
          <w:rFonts w:ascii="Arial" w:hAnsi="Arial" w:cs="Arial"/>
          <w:sz w:val="24"/>
        </w:rPr>
      </w:pPr>
    </w:p>
    <w:p w:rsidR="004B1312" w:rsidRPr="00152A31" w:rsidRDefault="00C056AF" w:rsidP="00C056AF">
      <w:pPr>
        <w:spacing w:line="360" w:lineRule="auto"/>
        <w:rPr>
          <w:rFonts w:ascii="Arial" w:hAnsi="Arial" w:cs="Arial"/>
          <w:sz w:val="24"/>
        </w:rPr>
      </w:pPr>
      <w:r w:rsidRPr="00152A31">
        <w:rPr>
          <w:rFonts w:ascii="Arial" w:hAnsi="Arial" w:cs="Arial"/>
          <w:sz w:val="24"/>
        </w:rPr>
        <w:t>Examples of different densities in different substances occur throughout e</w:t>
      </w:r>
      <w:bookmarkStart w:id="0" w:name="_GoBack"/>
      <w:bookmarkEnd w:id="0"/>
      <w:r w:rsidRPr="00152A31">
        <w:rPr>
          <w:rFonts w:ascii="Arial" w:hAnsi="Arial" w:cs="Arial"/>
          <w:sz w:val="24"/>
        </w:rPr>
        <w:t>veryday life.</w:t>
      </w:r>
    </w:p>
    <w:p w:rsidR="00C056AF" w:rsidRPr="00152A31" w:rsidRDefault="008D53CF" w:rsidP="00C056AF">
      <w:pPr>
        <w:spacing w:line="360" w:lineRule="auto"/>
        <w:rPr>
          <w:rFonts w:ascii="Arial" w:hAnsi="Arial" w:cs="Arial"/>
          <w:sz w:val="24"/>
        </w:rPr>
      </w:pPr>
      <w:r>
        <w:rPr>
          <w:noProof/>
        </w:rPr>
        <w:drawing>
          <wp:anchor distT="0" distB="0" distL="114300" distR="114300" simplePos="0" relativeHeight="251670528" behindDoc="0" locked="0" layoutInCell="1" allowOverlap="1" wp14:anchorId="6575282A" wp14:editId="5A92C5F9">
            <wp:simplePos x="0" y="0"/>
            <wp:positionH relativeFrom="column">
              <wp:posOffset>5582920</wp:posOffset>
            </wp:positionH>
            <wp:positionV relativeFrom="paragraph">
              <wp:posOffset>7620</wp:posOffset>
            </wp:positionV>
            <wp:extent cx="1056640" cy="729615"/>
            <wp:effectExtent l="0" t="0" r="0" b="0"/>
            <wp:wrapSquare wrapText="bothSides"/>
            <wp:docPr id="21" name="그림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56640" cy="729615"/>
                    </a:xfrm>
                    <a:prstGeom prst="rect">
                      <a:avLst/>
                    </a:prstGeom>
                  </pic:spPr>
                </pic:pic>
              </a:graphicData>
            </a:graphic>
            <wp14:sizeRelH relativeFrom="page">
              <wp14:pctWidth>0</wp14:pctWidth>
            </wp14:sizeRelH>
            <wp14:sizeRelV relativeFrom="page">
              <wp14:pctHeight>0</wp14:pctHeight>
            </wp14:sizeRelV>
          </wp:anchor>
        </w:drawing>
      </w:r>
      <w:r w:rsidRPr="005C616E">
        <w:rPr>
          <w:rFonts w:ascii="맑은 고딕" w:eastAsia="맑은 고딕" w:hAnsi="맑은 고딕" w:cs="Arial" w:hint="eastAsia"/>
          <w:sz w:val="22"/>
        </w:rPr>
        <w:t>•</w:t>
      </w:r>
      <w:r>
        <w:rPr>
          <w:rFonts w:ascii="Arial" w:hAnsi="Arial" w:cs="Arial" w:hint="eastAsia"/>
          <w:sz w:val="22"/>
        </w:rPr>
        <w:t xml:space="preserve"> </w:t>
      </w:r>
      <w:r w:rsidR="00C056AF" w:rsidRPr="00152A31">
        <w:rPr>
          <w:rFonts w:ascii="Arial" w:hAnsi="Arial" w:cs="Arial"/>
          <w:sz w:val="24"/>
        </w:rPr>
        <w:t>In an oil spill in the ocean, the oil rises to the top because it is less dense than water, creating an oil slick on the surface of the ocean.</w:t>
      </w:r>
      <w:r w:rsidRPr="008D53CF">
        <w:rPr>
          <w:noProof/>
        </w:rPr>
        <w:t xml:space="preserve"> </w:t>
      </w:r>
    </w:p>
    <w:p w:rsidR="00C056AF" w:rsidRPr="00152A31" w:rsidRDefault="008D53CF" w:rsidP="00C056AF">
      <w:pPr>
        <w:spacing w:line="360" w:lineRule="auto"/>
        <w:rPr>
          <w:rFonts w:ascii="Arial" w:hAnsi="Arial" w:cs="Arial"/>
          <w:sz w:val="24"/>
        </w:rPr>
      </w:pPr>
      <w:r w:rsidRPr="005C616E">
        <w:rPr>
          <w:rFonts w:ascii="맑은 고딕" w:eastAsia="맑은 고딕" w:hAnsi="맑은 고딕" w:cs="Arial" w:hint="eastAsia"/>
          <w:sz w:val="22"/>
        </w:rPr>
        <w:t>•</w:t>
      </w:r>
      <w:r>
        <w:rPr>
          <w:rFonts w:ascii="Arial" w:hAnsi="Arial" w:cs="Arial" w:hint="eastAsia"/>
          <w:sz w:val="22"/>
        </w:rPr>
        <w:t xml:space="preserve"> </w:t>
      </w:r>
      <w:r w:rsidR="00C056AF" w:rsidRPr="00152A31">
        <w:rPr>
          <w:rFonts w:ascii="Arial" w:hAnsi="Arial" w:cs="Arial"/>
          <w:sz w:val="24"/>
        </w:rPr>
        <w:t>A Styrofoam cup is less dense than a ceramic cup, so the Styrofoam cup will float in water and the ceramic cup will sink.</w:t>
      </w:r>
    </w:p>
    <w:p w:rsidR="00C056AF" w:rsidRPr="00152A31" w:rsidRDefault="00C056AF" w:rsidP="00C056AF">
      <w:pPr>
        <w:spacing w:line="360" w:lineRule="auto"/>
        <w:rPr>
          <w:rFonts w:ascii="Arial" w:hAnsi="Arial" w:cs="Arial"/>
          <w:sz w:val="24"/>
        </w:rPr>
      </w:pPr>
      <w:r w:rsidRPr="00152A31">
        <w:rPr>
          <w:rFonts w:ascii="Arial" w:hAnsi="Arial" w:cs="Arial"/>
          <w:noProof/>
        </w:rPr>
        <w:drawing>
          <wp:anchor distT="0" distB="0" distL="114300" distR="114300" simplePos="0" relativeHeight="251664384" behindDoc="0" locked="0" layoutInCell="1" allowOverlap="1" wp14:anchorId="7CAE3A14" wp14:editId="42F70FBF">
            <wp:simplePos x="0" y="0"/>
            <wp:positionH relativeFrom="column">
              <wp:posOffset>4943475</wp:posOffset>
            </wp:positionH>
            <wp:positionV relativeFrom="paragraph">
              <wp:posOffset>553085</wp:posOffset>
            </wp:positionV>
            <wp:extent cx="1697990" cy="1187450"/>
            <wp:effectExtent l="0" t="0" r="0" b="0"/>
            <wp:wrapSquare wrapText="bothSides"/>
            <wp:docPr id="47" name="그림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extLst>
                        <a:ext uri="{28A0092B-C50C-407E-A947-70E740481C1C}">
                          <a14:useLocalDpi xmlns:a14="http://schemas.microsoft.com/office/drawing/2010/main" val="0"/>
                        </a:ext>
                      </a:extLst>
                    </a:blip>
                    <a:srcRect l="16861" b="14420"/>
                    <a:stretch/>
                  </pic:blipFill>
                  <pic:spPr bwMode="auto">
                    <a:xfrm>
                      <a:off x="0" y="0"/>
                      <a:ext cx="1697990" cy="1187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D53CF" w:rsidRPr="005C616E">
        <w:rPr>
          <w:rFonts w:ascii="맑은 고딕" w:eastAsia="맑은 고딕" w:hAnsi="맑은 고딕" w:cs="Arial" w:hint="eastAsia"/>
          <w:sz w:val="22"/>
        </w:rPr>
        <w:t>•</w:t>
      </w:r>
      <w:r w:rsidR="008D53CF">
        <w:rPr>
          <w:rFonts w:ascii="Arial" w:hAnsi="Arial" w:cs="Arial" w:hint="eastAsia"/>
          <w:sz w:val="22"/>
        </w:rPr>
        <w:t xml:space="preserve"> </w:t>
      </w:r>
      <w:r w:rsidRPr="00152A31">
        <w:rPr>
          <w:rFonts w:ascii="Arial" w:hAnsi="Arial" w:cs="Arial"/>
          <w:sz w:val="24"/>
        </w:rPr>
        <w:t xml:space="preserve">Wood generally floats on water because it is less dense than water. Rocks, generally being denser than water, usually sink. This obvious example illustrates the power of science in real life. Many widely used hardwoods, such as ebony, mahogany and lignum vitae, are dense enough to sink in water, and a few rocks, such as pumice, are light enough to float. Scientifically, what counts </w:t>
      </w:r>
      <w:proofErr w:type="gramStart"/>
      <w:r w:rsidRPr="00152A31">
        <w:rPr>
          <w:rFonts w:ascii="Arial" w:hAnsi="Arial" w:cs="Arial"/>
          <w:sz w:val="24"/>
        </w:rPr>
        <w:t>isn’t</w:t>
      </w:r>
      <w:proofErr w:type="gramEnd"/>
      <w:r w:rsidRPr="00152A31">
        <w:rPr>
          <w:rFonts w:ascii="Arial" w:hAnsi="Arial" w:cs="Arial"/>
          <w:sz w:val="24"/>
        </w:rPr>
        <w:t xml:space="preserve"> the fact that one is wood and the other stone. All that matters is the relative densities of the substances.</w:t>
      </w:r>
    </w:p>
    <w:p w:rsidR="00EC1DBD" w:rsidRPr="00152A31" w:rsidRDefault="008D53CF" w:rsidP="00C056AF">
      <w:pPr>
        <w:spacing w:line="360" w:lineRule="auto"/>
        <w:rPr>
          <w:rFonts w:ascii="Arial" w:hAnsi="Arial" w:cs="Arial"/>
          <w:noProof/>
        </w:rPr>
      </w:pPr>
      <w:r w:rsidRPr="005C616E">
        <w:rPr>
          <w:rFonts w:ascii="맑은 고딕" w:eastAsia="맑은 고딕" w:hAnsi="맑은 고딕" w:cs="Arial" w:hint="eastAsia"/>
          <w:sz w:val="22"/>
        </w:rPr>
        <w:t>•</w:t>
      </w:r>
      <w:r>
        <w:rPr>
          <w:rFonts w:ascii="Arial" w:hAnsi="Arial" w:cs="Arial" w:hint="eastAsia"/>
          <w:sz w:val="22"/>
        </w:rPr>
        <w:t xml:space="preserve"> </w:t>
      </w:r>
      <w:r w:rsidR="00C056AF" w:rsidRPr="00152A31">
        <w:rPr>
          <w:rFonts w:ascii="Arial" w:hAnsi="Arial" w:cs="Arial"/>
          <w:sz w:val="24"/>
        </w:rPr>
        <w:t>Helium balloons rise because helium is less dense than the surrounding air. Over time, the helium escapes the balloon and is replaced by air, causing it to sink.</w:t>
      </w:r>
    </w:p>
    <w:p w:rsidR="00F77E25" w:rsidRPr="00152A31" w:rsidRDefault="00F77E25" w:rsidP="00F77E25">
      <w:pPr>
        <w:spacing w:line="360" w:lineRule="auto"/>
        <w:rPr>
          <w:rFonts w:ascii="Arial" w:hAnsi="Arial" w:cs="Arial"/>
          <w:b/>
          <w:sz w:val="28"/>
        </w:rPr>
      </w:pPr>
      <w:r w:rsidRPr="00152A31">
        <w:rPr>
          <w:rFonts w:ascii="Arial" w:hAnsi="Arial" w:cs="Arial"/>
          <w:b/>
          <w:sz w:val="28"/>
        </w:rPr>
        <w:lastRenderedPageBreak/>
        <w:t>Unit 15 Cars of the Future / Unit 16 Recording Sounds</w:t>
      </w:r>
    </w:p>
    <w:p w:rsidR="00F77E25" w:rsidRPr="00152A31" w:rsidRDefault="00507CFB" w:rsidP="00F77E25">
      <w:pPr>
        <w:spacing w:line="360" w:lineRule="auto"/>
        <w:rPr>
          <w:rFonts w:ascii="Arial" w:hAnsi="Arial" w:cs="Arial"/>
          <w:b/>
          <w:sz w:val="28"/>
        </w:rPr>
      </w:pPr>
      <w:r w:rsidRPr="00152A31">
        <w:rPr>
          <w:rFonts w:ascii="Arial" w:hAnsi="Arial" w:cs="Arial"/>
          <w:noProof/>
        </w:rPr>
        <w:drawing>
          <wp:anchor distT="0" distB="0" distL="114300" distR="114300" simplePos="0" relativeHeight="251665408" behindDoc="0" locked="0" layoutInCell="1" allowOverlap="1" wp14:anchorId="1B23DD3E" wp14:editId="49EB589B">
            <wp:simplePos x="0" y="0"/>
            <wp:positionH relativeFrom="column">
              <wp:posOffset>4085590</wp:posOffset>
            </wp:positionH>
            <wp:positionV relativeFrom="paragraph">
              <wp:posOffset>416560</wp:posOffset>
            </wp:positionV>
            <wp:extent cx="2546350" cy="1602740"/>
            <wp:effectExtent l="0" t="0" r="6350" b="0"/>
            <wp:wrapSquare wrapText="bothSides"/>
            <wp:docPr id="48" name="그림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2546350" cy="1602740"/>
                    </a:xfrm>
                    <a:prstGeom prst="rect">
                      <a:avLst/>
                    </a:prstGeom>
                  </pic:spPr>
                </pic:pic>
              </a:graphicData>
            </a:graphic>
            <wp14:sizeRelH relativeFrom="page">
              <wp14:pctWidth>0</wp14:pctWidth>
            </wp14:sizeRelH>
            <wp14:sizeRelV relativeFrom="page">
              <wp14:pctHeight>0</wp14:pctHeight>
            </wp14:sizeRelV>
          </wp:anchor>
        </w:drawing>
      </w:r>
    </w:p>
    <w:p w:rsidR="00F77E25" w:rsidRPr="00152A31" w:rsidRDefault="00F77E25" w:rsidP="00F77E25">
      <w:pPr>
        <w:spacing w:line="360" w:lineRule="auto"/>
        <w:rPr>
          <w:rFonts w:ascii="Arial" w:hAnsi="Arial" w:cs="Arial"/>
          <w:b/>
          <w:sz w:val="24"/>
        </w:rPr>
      </w:pPr>
      <w:r w:rsidRPr="00152A31">
        <w:rPr>
          <w:rFonts w:ascii="Arial" w:hAnsi="Arial" w:cs="Arial"/>
          <w:b/>
          <w:sz w:val="24"/>
        </w:rPr>
        <w:t>Electric Car Engineer</w:t>
      </w:r>
    </w:p>
    <w:p w:rsidR="00F77E25" w:rsidRPr="00152A31" w:rsidRDefault="008246D8" w:rsidP="00F77E25">
      <w:pPr>
        <w:spacing w:line="360" w:lineRule="auto"/>
        <w:rPr>
          <w:rFonts w:ascii="Arial" w:hAnsi="Arial" w:cs="Arial"/>
          <w:sz w:val="24"/>
        </w:rPr>
      </w:pPr>
      <w:r w:rsidRPr="00152A31">
        <w:rPr>
          <w:rFonts w:ascii="Arial" w:hAnsi="Arial" w:cs="Arial"/>
          <w:sz w:val="24"/>
        </w:rPr>
        <w:tab/>
      </w:r>
      <w:r w:rsidR="00F77E25" w:rsidRPr="00152A31">
        <w:rPr>
          <w:rFonts w:ascii="Arial" w:hAnsi="Arial" w:cs="Arial"/>
          <w:sz w:val="24"/>
        </w:rPr>
        <w:t>Electric car engineers can be any type of engineer who works on electric cars, such as electrical and mechanical engineers who focus their work on electric car design, development and testing. Electric car engineers often collaborate with scientists and managers to design and produce new or improved electric vehicles. They also test the efficiency of these vehicles to determine the success of their designs.</w:t>
      </w:r>
    </w:p>
    <w:p w:rsidR="00F77E25" w:rsidRPr="00152A31" w:rsidRDefault="00F77E25" w:rsidP="00F77E25">
      <w:pPr>
        <w:spacing w:line="360" w:lineRule="auto"/>
        <w:rPr>
          <w:rFonts w:ascii="Arial" w:hAnsi="Arial" w:cs="Arial"/>
          <w:b/>
          <w:sz w:val="24"/>
        </w:rPr>
      </w:pPr>
    </w:p>
    <w:p w:rsidR="00F77E25" w:rsidRPr="00152A31" w:rsidRDefault="00F77E25" w:rsidP="00F77E25">
      <w:pPr>
        <w:spacing w:line="360" w:lineRule="auto"/>
        <w:rPr>
          <w:rFonts w:ascii="Arial" w:hAnsi="Arial" w:cs="Arial"/>
          <w:b/>
          <w:sz w:val="24"/>
        </w:rPr>
      </w:pPr>
      <w:r w:rsidRPr="00152A31">
        <w:rPr>
          <w:rFonts w:ascii="Arial" w:hAnsi="Arial" w:cs="Arial"/>
          <w:b/>
          <w:sz w:val="24"/>
        </w:rPr>
        <w:t>Sound Engineer</w:t>
      </w:r>
      <w:r w:rsidR="00507CFB" w:rsidRPr="00152A31">
        <w:rPr>
          <w:rFonts w:ascii="Arial" w:hAnsi="Arial" w:cs="Arial"/>
          <w:noProof/>
        </w:rPr>
        <w:t xml:space="preserve"> </w:t>
      </w:r>
    </w:p>
    <w:p w:rsidR="00F77E25" w:rsidRPr="00152A31" w:rsidRDefault="008246D8" w:rsidP="00F77E25">
      <w:pPr>
        <w:spacing w:line="360" w:lineRule="auto"/>
        <w:rPr>
          <w:rFonts w:ascii="Arial" w:hAnsi="Arial" w:cs="Arial"/>
          <w:sz w:val="24"/>
        </w:rPr>
      </w:pPr>
      <w:r w:rsidRPr="00152A31">
        <w:rPr>
          <w:rFonts w:ascii="Arial" w:hAnsi="Arial" w:cs="Arial"/>
          <w:sz w:val="24"/>
        </w:rPr>
        <w:tab/>
      </w:r>
      <w:r w:rsidR="00F77E25" w:rsidRPr="00152A31">
        <w:rPr>
          <w:rFonts w:ascii="Arial" w:hAnsi="Arial" w:cs="Arial"/>
          <w:sz w:val="24"/>
        </w:rPr>
        <w:t>Sound engineers play a vital role in the music industry. Anyone who ever has been to a concert and impressed with the clarity and overall quality of the music can thank a talented engineer controlling that sound.</w:t>
      </w:r>
    </w:p>
    <w:p w:rsidR="00F77E25" w:rsidRPr="00152A31" w:rsidRDefault="00507CFB" w:rsidP="00F77E25">
      <w:pPr>
        <w:spacing w:line="360" w:lineRule="auto"/>
        <w:rPr>
          <w:rFonts w:ascii="Arial" w:hAnsi="Arial" w:cs="Arial"/>
          <w:sz w:val="24"/>
        </w:rPr>
      </w:pPr>
      <w:r w:rsidRPr="00152A31">
        <w:rPr>
          <w:rFonts w:ascii="Arial" w:hAnsi="Arial" w:cs="Arial"/>
          <w:noProof/>
        </w:rPr>
        <w:drawing>
          <wp:anchor distT="0" distB="0" distL="114300" distR="114300" simplePos="0" relativeHeight="251666432" behindDoc="0" locked="0" layoutInCell="1" allowOverlap="1" wp14:anchorId="64B31E47" wp14:editId="469D802E">
            <wp:simplePos x="0" y="0"/>
            <wp:positionH relativeFrom="column">
              <wp:posOffset>15240</wp:posOffset>
            </wp:positionH>
            <wp:positionV relativeFrom="paragraph">
              <wp:posOffset>919480</wp:posOffset>
            </wp:positionV>
            <wp:extent cx="2279650" cy="1564005"/>
            <wp:effectExtent l="0" t="0" r="6350" b="0"/>
            <wp:wrapSquare wrapText="bothSides"/>
            <wp:docPr id="49" name="그림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2279650" cy="1564005"/>
                    </a:xfrm>
                    <a:prstGeom prst="rect">
                      <a:avLst/>
                    </a:prstGeom>
                  </pic:spPr>
                </pic:pic>
              </a:graphicData>
            </a:graphic>
            <wp14:sizeRelH relativeFrom="page">
              <wp14:pctWidth>0</wp14:pctWidth>
            </wp14:sizeRelH>
            <wp14:sizeRelV relativeFrom="page">
              <wp14:pctHeight>0</wp14:pctHeight>
            </wp14:sizeRelV>
          </wp:anchor>
        </w:drawing>
      </w:r>
      <w:r w:rsidR="008246D8" w:rsidRPr="00152A31">
        <w:rPr>
          <w:rFonts w:ascii="Arial" w:hAnsi="Arial" w:cs="Arial"/>
          <w:sz w:val="24"/>
        </w:rPr>
        <w:tab/>
      </w:r>
      <w:r w:rsidR="00F77E25" w:rsidRPr="00152A31">
        <w:rPr>
          <w:rFonts w:ascii="Arial" w:hAnsi="Arial" w:cs="Arial"/>
          <w:sz w:val="24"/>
        </w:rPr>
        <w:t>Sound engineers mix, reproduce, and manipulate the equalization and electronic effects of sound. They don't have to work strictly in music. Some end up designing and controlling the sound at conferences, in theaters, and in any other venue that requires sound projection for an audience.</w:t>
      </w:r>
    </w:p>
    <w:p w:rsidR="00EC1DBD" w:rsidRPr="00152A31" w:rsidRDefault="008246D8" w:rsidP="00F77E25">
      <w:pPr>
        <w:spacing w:line="360" w:lineRule="auto"/>
        <w:rPr>
          <w:rFonts w:ascii="Arial" w:hAnsi="Arial" w:cs="Arial"/>
          <w:sz w:val="24"/>
        </w:rPr>
      </w:pPr>
      <w:r w:rsidRPr="00152A31">
        <w:rPr>
          <w:rFonts w:ascii="Arial" w:hAnsi="Arial" w:cs="Arial"/>
          <w:sz w:val="24"/>
        </w:rPr>
        <w:tab/>
      </w:r>
      <w:r w:rsidR="00F77E25" w:rsidRPr="00152A31">
        <w:rPr>
          <w:rFonts w:ascii="Arial" w:hAnsi="Arial" w:cs="Arial"/>
          <w:sz w:val="24"/>
        </w:rPr>
        <w:t>By controlling microphones, sound levels, and outputs, sound engineers combine their well-trained ears with their knowledge of acoustics to produce the best quality of sound for a variety of purposes. In addition to the music industry, sound engineers might work in film, radio, television, computer games, theater, sporting events, and corporate events.</w:t>
      </w:r>
    </w:p>
    <w:sectPr w:rsidR="00EC1DBD" w:rsidRPr="00152A31" w:rsidSect="00E952EB">
      <w:headerReference w:type="default" r:id="rId32"/>
      <w:pgSz w:w="11906" w:h="16838"/>
      <w:pgMar w:top="720" w:right="720" w:bottom="720" w:left="720" w:header="851" w:footer="992" w:gutter="0"/>
      <w:cols w:space="425"/>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2AC7" w:rsidRDefault="00272AC7" w:rsidP="00E952EB">
      <w:pPr>
        <w:spacing w:after="0" w:line="240" w:lineRule="auto"/>
      </w:pPr>
      <w:r>
        <w:separator/>
      </w:r>
    </w:p>
  </w:endnote>
  <w:endnote w:type="continuationSeparator" w:id="0">
    <w:p w:rsidR="00272AC7" w:rsidRDefault="00272AC7" w:rsidP="00E952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2AC7" w:rsidRDefault="00272AC7" w:rsidP="00E952EB">
      <w:pPr>
        <w:spacing w:after="0" w:line="240" w:lineRule="auto"/>
      </w:pPr>
      <w:r>
        <w:separator/>
      </w:r>
    </w:p>
  </w:footnote>
  <w:footnote w:type="continuationSeparator" w:id="0">
    <w:p w:rsidR="00272AC7" w:rsidRDefault="00272AC7" w:rsidP="00E952E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654" w:type="dxa"/>
      <w:tblLayout w:type="fixed"/>
      <w:tblLook w:val="0000" w:firstRow="0" w:lastRow="0" w:firstColumn="0" w:lastColumn="0" w:noHBand="0" w:noVBand="0"/>
    </w:tblPr>
    <w:tblGrid>
      <w:gridCol w:w="2254"/>
      <w:gridCol w:w="6687"/>
      <w:gridCol w:w="1713"/>
    </w:tblGrid>
    <w:tr w:rsidR="00F37297" w:rsidRPr="00E952EB" w:rsidTr="00A17063">
      <w:trPr>
        <w:trHeight w:val="1326"/>
      </w:trPr>
      <w:tc>
        <w:tcPr>
          <w:tcW w:w="2254" w:type="dxa"/>
          <w:tcBorders>
            <w:bottom w:val="single" w:sz="36" w:space="0" w:color="365F91"/>
          </w:tcBorders>
        </w:tcPr>
        <w:p w:rsidR="00F37297" w:rsidRPr="00E952EB" w:rsidRDefault="001801BE" w:rsidP="001801BE">
          <w:pPr>
            <w:tabs>
              <w:tab w:val="center" w:pos="4513"/>
              <w:tab w:val="right" w:pos="9026"/>
            </w:tabs>
            <w:wordWrap/>
            <w:autoSpaceDE/>
            <w:autoSpaceDN/>
            <w:spacing w:before="240" w:after="0"/>
            <w:jc w:val="center"/>
            <w:rPr>
              <w:rFonts w:ascii="Century Gothic" w:eastAsia="Century Gothic" w:hAnsi="Century Gothic" w:cs="Century Gothic"/>
              <w:kern w:val="0"/>
              <w:sz w:val="30"/>
              <w:szCs w:val="30"/>
              <w:lang w:val="ko"/>
            </w:rPr>
          </w:pPr>
          <w:r>
            <w:rPr>
              <w:noProof/>
            </w:rPr>
            <w:drawing>
              <wp:inline distT="0" distB="0" distL="0" distR="0" wp14:anchorId="6F23FD31" wp14:editId="52B52CFF">
                <wp:extent cx="1104900" cy="609600"/>
                <wp:effectExtent l="0" t="0" r="0" b="0"/>
                <wp:docPr id="3" name="그림 3"/>
                <wp:cNvGraphicFramePr/>
                <a:graphic xmlns:a="http://schemas.openxmlformats.org/drawingml/2006/main">
                  <a:graphicData uri="http://schemas.openxmlformats.org/drawingml/2006/picture">
                    <pic:pic xmlns:pic="http://schemas.openxmlformats.org/drawingml/2006/picture">
                      <pic:nvPicPr>
                        <pic:cNvPr id="2" name="그림 2"/>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04900" cy="609600"/>
                        </a:xfrm>
                        <a:prstGeom prst="rect">
                          <a:avLst/>
                        </a:prstGeom>
                        <a:noFill/>
                      </pic:spPr>
                    </pic:pic>
                  </a:graphicData>
                </a:graphic>
              </wp:inline>
            </w:drawing>
          </w:r>
        </w:p>
      </w:tc>
      <w:tc>
        <w:tcPr>
          <w:tcW w:w="6687" w:type="dxa"/>
          <w:tcBorders>
            <w:bottom w:val="single" w:sz="36" w:space="0" w:color="365F91"/>
          </w:tcBorders>
          <w:vAlign w:val="center"/>
        </w:tcPr>
        <w:p w:rsidR="00F37297" w:rsidRPr="00E952EB" w:rsidRDefault="00F37297" w:rsidP="00A17063">
          <w:pPr>
            <w:tabs>
              <w:tab w:val="center" w:pos="4513"/>
              <w:tab w:val="right" w:pos="9026"/>
            </w:tabs>
            <w:wordWrap/>
            <w:autoSpaceDE/>
            <w:autoSpaceDN/>
            <w:spacing w:after="0"/>
            <w:jc w:val="center"/>
            <w:rPr>
              <w:rFonts w:ascii="Century Gothic" w:eastAsia="맑은 고딕" w:hAnsi="Century Gothic" w:cs="Century Gothic"/>
              <w:kern w:val="0"/>
              <w:sz w:val="40"/>
              <w:szCs w:val="40"/>
              <w:lang w:val="ko"/>
            </w:rPr>
          </w:pPr>
          <w:r w:rsidRPr="00E952EB">
            <w:rPr>
              <w:rFonts w:ascii="Century Gothic" w:eastAsia="맑은 고딕" w:hAnsi="Century Gothic" w:cs="Century Gothic" w:hint="eastAsia"/>
              <w:b/>
              <w:kern w:val="0"/>
              <w:sz w:val="40"/>
              <w:szCs w:val="40"/>
              <w:lang w:val="ko"/>
            </w:rPr>
            <w:t>Background Knowledge</w:t>
          </w:r>
        </w:p>
      </w:tc>
      <w:tc>
        <w:tcPr>
          <w:tcW w:w="1713" w:type="dxa"/>
          <w:tcBorders>
            <w:bottom w:val="single" w:sz="36" w:space="0" w:color="365F91"/>
          </w:tcBorders>
          <w:vAlign w:val="center"/>
        </w:tcPr>
        <w:p w:rsidR="00F37297" w:rsidRPr="00E952EB" w:rsidRDefault="00F37297" w:rsidP="00A17063">
          <w:pPr>
            <w:tabs>
              <w:tab w:val="center" w:pos="4513"/>
              <w:tab w:val="right" w:pos="9026"/>
            </w:tabs>
            <w:wordWrap/>
            <w:autoSpaceDE/>
            <w:autoSpaceDN/>
            <w:spacing w:after="0"/>
            <w:jc w:val="right"/>
            <w:rPr>
              <w:rFonts w:ascii="Century Gothic" w:eastAsia="Century Gothic" w:hAnsi="Century Gothic" w:cs="Century Gothic"/>
              <w:kern w:val="0"/>
              <w:sz w:val="30"/>
              <w:szCs w:val="30"/>
              <w:lang w:val="ko"/>
            </w:rPr>
          </w:pPr>
          <w:r w:rsidRPr="00E952EB">
            <w:rPr>
              <w:rFonts w:ascii="Century Gothic" w:eastAsia="Century Gothic" w:hAnsi="Century Gothic" w:cs="Century Gothic"/>
              <w:noProof/>
              <w:kern w:val="0"/>
              <w:sz w:val="30"/>
              <w:szCs w:val="30"/>
            </w:rPr>
            <w:drawing>
              <wp:inline distT="0" distB="0" distL="114300" distR="114300" wp14:anchorId="66AD3D41" wp14:editId="1F13DF8D">
                <wp:extent cx="664845" cy="225425"/>
                <wp:effectExtent l="0" t="0" r="0" b="0"/>
                <wp:docPr id="35" name="image1.jpg" descr="compass pub-logo(word)"/>
                <wp:cNvGraphicFramePr/>
                <a:graphic xmlns:a="http://schemas.openxmlformats.org/drawingml/2006/main">
                  <a:graphicData uri="http://schemas.openxmlformats.org/drawingml/2006/picture">
                    <pic:pic xmlns:pic="http://schemas.openxmlformats.org/drawingml/2006/picture">
                      <pic:nvPicPr>
                        <pic:cNvPr id="0" name="image1.jpg" descr="compass pub-logo(word)"/>
                        <pic:cNvPicPr preferRelativeResize="0"/>
                      </pic:nvPicPr>
                      <pic:blipFill>
                        <a:blip r:embed="rId2"/>
                        <a:srcRect/>
                        <a:stretch>
                          <a:fillRect/>
                        </a:stretch>
                      </pic:blipFill>
                      <pic:spPr>
                        <a:xfrm>
                          <a:off x="0" y="0"/>
                          <a:ext cx="664845" cy="225425"/>
                        </a:xfrm>
                        <a:prstGeom prst="rect">
                          <a:avLst/>
                        </a:prstGeom>
                        <a:ln/>
                      </pic:spPr>
                    </pic:pic>
                  </a:graphicData>
                </a:graphic>
              </wp:inline>
            </w:drawing>
          </w:r>
        </w:p>
      </w:tc>
    </w:tr>
  </w:tbl>
  <w:p w:rsidR="00E952EB" w:rsidRDefault="00E952EB" w:rsidP="00F37297">
    <w:pPr>
      <w:pStyle w:val="a3"/>
      <w:tabs>
        <w:tab w:val="clear" w:pos="4513"/>
        <w:tab w:val="clear" w:pos="9026"/>
        <w:tab w:val="left" w:pos="3067"/>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0986BBC"/>
    <w:multiLevelType w:val="hybridMultilevel"/>
    <w:tmpl w:val="CDD61644"/>
    <w:lvl w:ilvl="0" w:tplc="6E8A219C">
      <w:numFmt w:val="bullet"/>
      <w:lvlText w:val="-"/>
      <w:lvlJc w:val="left"/>
      <w:pPr>
        <w:ind w:left="760" w:hanging="360"/>
      </w:pPr>
      <w:rPr>
        <w:rFonts w:ascii="Arial" w:eastAsiaTheme="minorEastAsia" w:hAnsi="Arial" w:cs="Aria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0"/>
  <w:bordersDoNotSurroundHeader/>
  <w:bordersDoNotSurroundFooter/>
  <w:proofState w:spelling="clean" w:grammar="clean"/>
  <w:defaultTabStop w:val="800"/>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52EB"/>
    <w:rsid w:val="00033056"/>
    <w:rsid w:val="00101253"/>
    <w:rsid w:val="00142CC5"/>
    <w:rsid w:val="00152A31"/>
    <w:rsid w:val="00162696"/>
    <w:rsid w:val="001801BE"/>
    <w:rsid w:val="00195084"/>
    <w:rsid w:val="001C74B1"/>
    <w:rsid w:val="001D20FA"/>
    <w:rsid w:val="00272AC7"/>
    <w:rsid w:val="002873E5"/>
    <w:rsid w:val="002B7D2D"/>
    <w:rsid w:val="00344525"/>
    <w:rsid w:val="0045237D"/>
    <w:rsid w:val="004B1312"/>
    <w:rsid w:val="004D00E6"/>
    <w:rsid w:val="00507CFB"/>
    <w:rsid w:val="00524B5F"/>
    <w:rsid w:val="00547DB2"/>
    <w:rsid w:val="00553E63"/>
    <w:rsid w:val="005D7907"/>
    <w:rsid w:val="005E1667"/>
    <w:rsid w:val="006511D3"/>
    <w:rsid w:val="006C6F92"/>
    <w:rsid w:val="006C7E6C"/>
    <w:rsid w:val="00725655"/>
    <w:rsid w:val="007A5EAC"/>
    <w:rsid w:val="007C2A40"/>
    <w:rsid w:val="007E0E47"/>
    <w:rsid w:val="00810506"/>
    <w:rsid w:val="008246D8"/>
    <w:rsid w:val="008745A6"/>
    <w:rsid w:val="00895E65"/>
    <w:rsid w:val="008D53CF"/>
    <w:rsid w:val="009B0FC6"/>
    <w:rsid w:val="009D5536"/>
    <w:rsid w:val="009F4CC4"/>
    <w:rsid w:val="00AC17F1"/>
    <w:rsid w:val="00AD361B"/>
    <w:rsid w:val="00AE50EB"/>
    <w:rsid w:val="00AF14B9"/>
    <w:rsid w:val="00C056AF"/>
    <w:rsid w:val="00CF186D"/>
    <w:rsid w:val="00D85407"/>
    <w:rsid w:val="00E952EB"/>
    <w:rsid w:val="00EB3737"/>
    <w:rsid w:val="00EC1DBD"/>
    <w:rsid w:val="00EC4C7B"/>
    <w:rsid w:val="00EF14F4"/>
    <w:rsid w:val="00F37297"/>
    <w:rsid w:val="00F630BA"/>
    <w:rsid w:val="00F77E25"/>
    <w:rsid w:val="00FB0F37"/>
    <w:rsid w:val="00FE6381"/>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77E25"/>
    <w:pPr>
      <w:widowControl w:val="0"/>
      <w:wordWrap w:val="0"/>
      <w:autoSpaceDE w:val="0"/>
      <w:autoSpaceDN w:val="0"/>
    </w:p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E952EB"/>
    <w:pPr>
      <w:tabs>
        <w:tab w:val="center" w:pos="4513"/>
        <w:tab w:val="right" w:pos="9026"/>
      </w:tabs>
      <w:snapToGrid w:val="0"/>
    </w:pPr>
  </w:style>
  <w:style w:type="character" w:customStyle="1" w:styleId="Char">
    <w:name w:val="머리글 Char"/>
    <w:basedOn w:val="a0"/>
    <w:link w:val="a3"/>
    <w:uiPriority w:val="99"/>
    <w:rsid w:val="00E952EB"/>
  </w:style>
  <w:style w:type="paragraph" w:styleId="a4">
    <w:name w:val="footer"/>
    <w:basedOn w:val="a"/>
    <w:link w:val="Char0"/>
    <w:uiPriority w:val="99"/>
    <w:unhideWhenUsed/>
    <w:rsid w:val="00E952EB"/>
    <w:pPr>
      <w:tabs>
        <w:tab w:val="center" w:pos="4513"/>
        <w:tab w:val="right" w:pos="9026"/>
      </w:tabs>
      <w:snapToGrid w:val="0"/>
    </w:pPr>
  </w:style>
  <w:style w:type="character" w:customStyle="1" w:styleId="Char0">
    <w:name w:val="바닥글 Char"/>
    <w:basedOn w:val="a0"/>
    <w:link w:val="a4"/>
    <w:uiPriority w:val="99"/>
    <w:rsid w:val="00E952EB"/>
  </w:style>
  <w:style w:type="paragraph" w:styleId="a5">
    <w:name w:val="Balloon Text"/>
    <w:basedOn w:val="a"/>
    <w:link w:val="Char1"/>
    <w:uiPriority w:val="99"/>
    <w:semiHidden/>
    <w:unhideWhenUsed/>
    <w:rsid w:val="00E952EB"/>
    <w:pPr>
      <w:spacing w:after="0" w:line="240" w:lineRule="auto"/>
    </w:pPr>
    <w:rPr>
      <w:rFonts w:asciiTheme="majorHAnsi" w:eastAsiaTheme="majorEastAsia" w:hAnsiTheme="majorHAnsi" w:cstheme="majorBidi"/>
      <w:sz w:val="18"/>
      <w:szCs w:val="18"/>
    </w:rPr>
  </w:style>
  <w:style w:type="character" w:customStyle="1" w:styleId="Char1">
    <w:name w:val="풍선 도움말 텍스트 Char"/>
    <w:basedOn w:val="a0"/>
    <w:link w:val="a5"/>
    <w:uiPriority w:val="99"/>
    <w:semiHidden/>
    <w:rsid w:val="00E952EB"/>
    <w:rPr>
      <w:rFonts w:asciiTheme="majorHAnsi" w:eastAsiaTheme="majorEastAsia" w:hAnsiTheme="majorHAnsi" w:cstheme="majorBidi"/>
      <w:sz w:val="18"/>
      <w:szCs w:val="18"/>
    </w:rPr>
  </w:style>
  <w:style w:type="paragraph" w:styleId="a6">
    <w:name w:val="List Paragraph"/>
    <w:basedOn w:val="a"/>
    <w:uiPriority w:val="34"/>
    <w:qFormat/>
    <w:rsid w:val="007A5EAC"/>
    <w:pPr>
      <w:ind w:leftChars="400" w:left="800"/>
    </w:pPr>
  </w:style>
  <w:style w:type="table" w:styleId="a7">
    <w:name w:val="Table Grid"/>
    <w:basedOn w:val="a1"/>
    <w:uiPriority w:val="59"/>
    <w:rsid w:val="003445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77E25"/>
    <w:pPr>
      <w:widowControl w:val="0"/>
      <w:wordWrap w:val="0"/>
      <w:autoSpaceDE w:val="0"/>
      <w:autoSpaceDN w:val="0"/>
    </w:p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E952EB"/>
    <w:pPr>
      <w:tabs>
        <w:tab w:val="center" w:pos="4513"/>
        <w:tab w:val="right" w:pos="9026"/>
      </w:tabs>
      <w:snapToGrid w:val="0"/>
    </w:pPr>
  </w:style>
  <w:style w:type="character" w:customStyle="1" w:styleId="Char">
    <w:name w:val="머리글 Char"/>
    <w:basedOn w:val="a0"/>
    <w:link w:val="a3"/>
    <w:uiPriority w:val="99"/>
    <w:rsid w:val="00E952EB"/>
  </w:style>
  <w:style w:type="paragraph" w:styleId="a4">
    <w:name w:val="footer"/>
    <w:basedOn w:val="a"/>
    <w:link w:val="Char0"/>
    <w:uiPriority w:val="99"/>
    <w:unhideWhenUsed/>
    <w:rsid w:val="00E952EB"/>
    <w:pPr>
      <w:tabs>
        <w:tab w:val="center" w:pos="4513"/>
        <w:tab w:val="right" w:pos="9026"/>
      </w:tabs>
      <w:snapToGrid w:val="0"/>
    </w:pPr>
  </w:style>
  <w:style w:type="character" w:customStyle="1" w:styleId="Char0">
    <w:name w:val="바닥글 Char"/>
    <w:basedOn w:val="a0"/>
    <w:link w:val="a4"/>
    <w:uiPriority w:val="99"/>
    <w:rsid w:val="00E952EB"/>
  </w:style>
  <w:style w:type="paragraph" w:styleId="a5">
    <w:name w:val="Balloon Text"/>
    <w:basedOn w:val="a"/>
    <w:link w:val="Char1"/>
    <w:uiPriority w:val="99"/>
    <w:semiHidden/>
    <w:unhideWhenUsed/>
    <w:rsid w:val="00E952EB"/>
    <w:pPr>
      <w:spacing w:after="0" w:line="240" w:lineRule="auto"/>
    </w:pPr>
    <w:rPr>
      <w:rFonts w:asciiTheme="majorHAnsi" w:eastAsiaTheme="majorEastAsia" w:hAnsiTheme="majorHAnsi" w:cstheme="majorBidi"/>
      <w:sz w:val="18"/>
      <w:szCs w:val="18"/>
    </w:rPr>
  </w:style>
  <w:style w:type="character" w:customStyle="1" w:styleId="Char1">
    <w:name w:val="풍선 도움말 텍스트 Char"/>
    <w:basedOn w:val="a0"/>
    <w:link w:val="a5"/>
    <w:uiPriority w:val="99"/>
    <w:semiHidden/>
    <w:rsid w:val="00E952EB"/>
    <w:rPr>
      <w:rFonts w:asciiTheme="majorHAnsi" w:eastAsiaTheme="majorEastAsia" w:hAnsiTheme="majorHAnsi" w:cstheme="majorBidi"/>
      <w:sz w:val="18"/>
      <w:szCs w:val="18"/>
    </w:rPr>
  </w:style>
  <w:style w:type="paragraph" w:styleId="a6">
    <w:name w:val="List Paragraph"/>
    <w:basedOn w:val="a"/>
    <w:uiPriority w:val="34"/>
    <w:qFormat/>
    <w:rsid w:val="007A5EAC"/>
    <w:pPr>
      <w:ind w:leftChars="400" w:left="800"/>
    </w:pPr>
  </w:style>
  <w:style w:type="table" w:styleId="a7">
    <w:name w:val="Table Grid"/>
    <w:basedOn w:val="a1"/>
    <w:uiPriority w:val="59"/>
    <w:rsid w:val="003445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png"/><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png"/><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media/image26.jpeg"/><Relationship Id="rId1" Type="http://schemas.openxmlformats.org/officeDocument/2006/relationships/image" Target="media/image25.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270</TotalTime>
  <Pages>1</Pages>
  <Words>1416</Words>
  <Characters>8073</Characters>
  <Application>Microsoft Office Word</Application>
  <DocSecurity>0</DocSecurity>
  <Lines>67</Lines>
  <Paragraphs>18</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9471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hangyeol</dc:creator>
  <cp:lastModifiedBy>Windows User</cp:lastModifiedBy>
  <cp:revision>58</cp:revision>
  <cp:lastPrinted>2020-11-26T07:10:00Z</cp:lastPrinted>
  <dcterms:created xsi:type="dcterms:W3CDTF">2020-11-18T00:31:00Z</dcterms:created>
  <dcterms:modified xsi:type="dcterms:W3CDTF">2020-11-26T07:13:00Z</dcterms:modified>
</cp:coreProperties>
</file>