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52961" w:rsidRDefault="001015E8">
      <w:pPr>
        <w:pStyle w:val="a3"/>
        <w:jc w:val="center"/>
      </w:pPr>
      <w:r>
        <w:rPr>
          <w:rFonts w:ascii="Trebuchet MS" w:eastAsia="Trebuchet MS" w:hAnsi="Trebuchet MS" w:cs="Trebuchet MS"/>
          <w:b/>
          <w:sz w:val="36"/>
          <w:szCs w:val="36"/>
        </w:rPr>
        <w:t xml:space="preserve">Reading for the Real World Intro – Unit 4 </w:t>
      </w:r>
      <w:r>
        <w:rPr>
          <w:rFonts w:ascii="Trebuchet MS" w:eastAsia="Trebuchet MS" w:hAnsi="Trebuchet MS" w:cs="Trebuchet MS"/>
          <w:sz w:val="36"/>
          <w:szCs w:val="36"/>
        </w:rPr>
        <w:t xml:space="preserve"> </w:t>
      </w:r>
      <w:r>
        <w:rPr>
          <w:sz w:val="28"/>
          <w:szCs w:val="28"/>
        </w:rPr>
        <w:t xml:space="preserve">              </w:t>
      </w:r>
    </w:p>
    <w:p w:rsidR="00752961" w:rsidRDefault="001015E8">
      <w:pPr>
        <w:pStyle w:val="normal"/>
        <w:jc w:val="right"/>
      </w:pPr>
      <w:r>
        <w:rPr>
          <w:rFonts w:eastAsia="Arial"/>
          <w:sz w:val="24"/>
          <w:szCs w:val="24"/>
        </w:rPr>
        <w:t>Name _________________</w:t>
      </w:r>
    </w:p>
    <w:p w:rsidR="00752961" w:rsidRDefault="00752961">
      <w:pPr>
        <w:pStyle w:val="normal"/>
        <w:jc w:val="right"/>
      </w:pPr>
    </w:p>
    <w:p w:rsidR="00752961" w:rsidRDefault="001015E8">
      <w:pPr>
        <w:pStyle w:val="3"/>
        <w:widowControl w:val="0"/>
        <w:spacing w:line="240" w:lineRule="auto"/>
        <w:jc w:val="both"/>
      </w:pPr>
      <w:bookmarkStart w:id="0" w:name="_gjdgxs" w:colFirst="0" w:colLast="0"/>
      <w:bookmarkEnd w:id="0"/>
      <w:r>
        <w:rPr>
          <w:rFonts w:ascii="Trebuchet MS" w:eastAsia="Trebuchet MS" w:hAnsi="Trebuchet MS" w:cs="Trebuchet MS"/>
          <w:b/>
          <w:color w:val="666666"/>
        </w:rPr>
        <w:t>I. Vocabulary: Choose the best word to fill in the blank.</w:t>
      </w:r>
      <w:r>
        <w:rPr>
          <w:rFonts w:ascii="Trebuchet MS" w:eastAsia="Trebuchet MS" w:hAnsi="Trebuchet MS" w:cs="Trebuchet MS"/>
          <w:color w:val="666666"/>
        </w:rPr>
        <w:t xml:space="preserve"> </w:t>
      </w:r>
    </w:p>
    <w:p w:rsidR="00752961" w:rsidRDefault="00752961">
      <w:pPr>
        <w:pStyle w:val="normal"/>
        <w:widowControl w:val="0"/>
        <w:spacing w:line="240" w:lineRule="auto"/>
        <w:ind w:left="720"/>
        <w:jc w:val="both"/>
      </w:pPr>
    </w:p>
    <w:p w:rsidR="00752961" w:rsidRDefault="001015E8">
      <w:pPr>
        <w:pStyle w:val="normal"/>
        <w:widowControl w:val="0"/>
        <w:numPr>
          <w:ilvl w:val="0"/>
          <w:numId w:val="3"/>
        </w:numPr>
        <w:spacing w:line="240" w:lineRule="auto"/>
        <w:ind w:hanging="360"/>
        <w:contextualSpacing/>
        <w:jc w:val="both"/>
        <w:rPr>
          <w:sz w:val="24"/>
          <w:szCs w:val="24"/>
        </w:rPr>
      </w:pPr>
      <w:r>
        <w:rPr>
          <w:sz w:val="24"/>
          <w:szCs w:val="24"/>
        </w:rPr>
        <w:t>In South Africa, the apartheid laws promoted ____________, ensuring the white minority were favored over the black majority.</w:t>
      </w:r>
    </w:p>
    <w:p w:rsidR="00752961" w:rsidRDefault="001015E8">
      <w:pPr>
        <w:pStyle w:val="normal"/>
        <w:widowControl w:val="0"/>
        <w:numPr>
          <w:ilvl w:val="1"/>
          <w:numId w:val="3"/>
        </w:numPr>
        <w:spacing w:line="240" w:lineRule="auto"/>
        <w:ind w:hanging="360"/>
        <w:contextualSpacing/>
        <w:jc w:val="both"/>
        <w:rPr>
          <w:color w:val="0D0D0D"/>
          <w:sz w:val="24"/>
          <w:szCs w:val="24"/>
        </w:rPr>
      </w:pPr>
      <w:r>
        <w:rPr>
          <w:color w:val="0D0D0D"/>
          <w:sz w:val="24"/>
          <w:szCs w:val="24"/>
        </w:rPr>
        <w:t xml:space="preserve">inequality </w:t>
      </w:r>
    </w:p>
    <w:p w:rsidR="00752961" w:rsidRDefault="001015E8">
      <w:pPr>
        <w:pStyle w:val="normal"/>
        <w:widowControl w:val="0"/>
        <w:numPr>
          <w:ilvl w:val="1"/>
          <w:numId w:val="3"/>
        </w:numPr>
        <w:spacing w:line="240" w:lineRule="auto"/>
        <w:ind w:hanging="360"/>
        <w:contextualSpacing/>
        <w:jc w:val="both"/>
        <w:rPr>
          <w:color w:val="0D0D0D"/>
          <w:sz w:val="24"/>
          <w:szCs w:val="24"/>
        </w:rPr>
      </w:pPr>
      <w:r>
        <w:rPr>
          <w:color w:val="0D0D0D"/>
          <w:sz w:val="24"/>
          <w:szCs w:val="24"/>
        </w:rPr>
        <w:t>aggression</w:t>
      </w:r>
      <w:r>
        <w:rPr>
          <w:rFonts w:eastAsia="Arial"/>
          <w:color w:val="0D0D0D"/>
          <w:sz w:val="24"/>
          <w:szCs w:val="24"/>
        </w:rPr>
        <w:t xml:space="preserve"> </w:t>
      </w:r>
    </w:p>
    <w:p w:rsidR="00752961" w:rsidRDefault="001015E8">
      <w:pPr>
        <w:pStyle w:val="normal"/>
        <w:widowControl w:val="0"/>
        <w:numPr>
          <w:ilvl w:val="1"/>
          <w:numId w:val="3"/>
        </w:numPr>
        <w:spacing w:line="240" w:lineRule="auto"/>
        <w:ind w:hanging="360"/>
        <w:contextualSpacing/>
        <w:jc w:val="both"/>
        <w:rPr>
          <w:color w:val="0D0D0D"/>
          <w:sz w:val="24"/>
          <w:szCs w:val="24"/>
        </w:rPr>
      </w:pPr>
      <w:r>
        <w:rPr>
          <w:color w:val="0D0D0D"/>
          <w:sz w:val="24"/>
          <w:szCs w:val="24"/>
        </w:rPr>
        <w:t>promotion</w:t>
      </w:r>
    </w:p>
    <w:p w:rsidR="00752961" w:rsidRDefault="001015E8">
      <w:pPr>
        <w:pStyle w:val="normal"/>
        <w:widowControl w:val="0"/>
        <w:numPr>
          <w:ilvl w:val="1"/>
          <w:numId w:val="3"/>
        </w:numPr>
        <w:spacing w:line="240" w:lineRule="auto"/>
        <w:ind w:hanging="360"/>
        <w:contextualSpacing/>
        <w:jc w:val="both"/>
        <w:rPr>
          <w:color w:val="0D0D0D"/>
          <w:sz w:val="24"/>
          <w:szCs w:val="24"/>
        </w:rPr>
      </w:pPr>
      <w:r>
        <w:rPr>
          <w:color w:val="0D0D0D"/>
          <w:sz w:val="24"/>
          <w:szCs w:val="24"/>
        </w:rPr>
        <w:t>diversity</w:t>
      </w:r>
    </w:p>
    <w:p w:rsidR="00752961" w:rsidRDefault="00752961">
      <w:pPr>
        <w:pStyle w:val="normal"/>
        <w:widowControl w:val="0"/>
        <w:spacing w:line="240" w:lineRule="auto"/>
        <w:ind w:left="720"/>
        <w:jc w:val="both"/>
      </w:pPr>
    </w:p>
    <w:p w:rsidR="00752961" w:rsidRDefault="001015E8">
      <w:pPr>
        <w:pStyle w:val="normal"/>
        <w:widowControl w:val="0"/>
        <w:numPr>
          <w:ilvl w:val="0"/>
          <w:numId w:val="3"/>
        </w:numPr>
        <w:spacing w:line="240" w:lineRule="auto"/>
        <w:ind w:hanging="360"/>
        <w:contextualSpacing/>
        <w:jc w:val="both"/>
        <w:rPr>
          <w:color w:val="0D0D0D"/>
          <w:sz w:val="24"/>
          <w:szCs w:val="24"/>
        </w:rPr>
      </w:pPr>
      <w:r>
        <w:rPr>
          <w:color w:val="0D0D0D"/>
          <w:sz w:val="24"/>
          <w:szCs w:val="24"/>
        </w:rPr>
        <w:t>This morning’s class was suddenly _______________ by a fire alarm.</w:t>
      </w:r>
    </w:p>
    <w:p w:rsidR="00752961" w:rsidRDefault="001015E8">
      <w:pPr>
        <w:pStyle w:val="normal"/>
        <w:widowControl w:val="0"/>
        <w:numPr>
          <w:ilvl w:val="1"/>
          <w:numId w:val="3"/>
        </w:numPr>
        <w:spacing w:line="240" w:lineRule="auto"/>
        <w:ind w:hanging="360"/>
        <w:contextualSpacing/>
        <w:jc w:val="both"/>
        <w:rPr>
          <w:color w:val="0D0D0D"/>
          <w:sz w:val="24"/>
          <w:szCs w:val="24"/>
        </w:rPr>
      </w:pPr>
      <w:r>
        <w:rPr>
          <w:color w:val="0D0D0D"/>
          <w:sz w:val="24"/>
          <w:szCs w:val="24"/>
        </w:rPr>
        <w:t>paved</w:t>
      </w:r>
    </w:p>
    <w:p w:rsidR="00752961" w:rsidRDefault="001015E8">
      <w:pPr>
        <w:pStyle w:val="normal"/>
        <w:widowControl w:val="0"/>
        <w:numPr>
          <w:ilvl w:val="1"/>
          <w:numId w:val="3"/>
        </w:numPr>
        <w:spacing w:line="240" w:lineRule="auto"/>
        <w:ind w:hanging="360"/>
        <w:contextualSpacing/>
        <w:jc w:val="both"/>
        <w:rPr>
          <w:color w:val="0D0D0D"/>
          <w:sz w:val="24"/>
          <w:szCs w:val="24"/>
        </w:rPr>
      </w:pPr>
      <w:r>
        <w:rPr>
          <w:color w:val="0D0D0D"/>
          <w:sz w:val="24"/>
          <w:szCs w:val="24"/>
        </w:rPr>
        <w:t xml:space="preserve">interrupted </w:t>
      </w:r>
    </w:p>
    <w:p w:rsidR="00752961" w:rsidRDefault="001015E8">
      <w:pPr>
        <w:pStyle w:val="normal"/>
        <w:widowControl w:val="0"/>
        <w:numPr>
          <w:ilvl w:val="1"/>
          <w:numId w:val="3"/>
        </w:numPr>
        <w:spacing w:line="240" w:lineRule="auto"/>
        <w:ind w:hanging="360"/>
        <w:contextualSpacing/>
        <w:jc w:val="both"/>
        <w:rPr>
          <w:color w:val="0D0D0D"/>
          <w:sz w:val="24"/>
          <w:szCs w:val="24"/>
        </w:rPr>
      </w:pPr>
      <w:r>
        <w:rPr>
          <w:color w:val="0D0D0D"/>
          <w:sz w:val="24"/>
          <w:szCs w:val="24"/>
        </w:rPr>
        <w:t>burdened</w:t>
      </w:r>
    </w:p>
    <w:p w:rsidR="00752961" w:rsidRDefault="001015E8">
      <w:pPr>
        <w:pStyle w:val="normal"/>
        <w:widowControl w:val="0"/>
        <w:numPr>
          <w:ilvl w:val="1"/>
          <w:numId w:val="3"/>
        </w:numPr>
        <w:spacing w:line="240" w:lineRule="auto"/>
        <w:ind w:hanging="360"/>
        <w:contextualSpacing/>
        <w:jc w:val="both"/>
        <w:rPr>
          <w:color w:val="0D0D0D"/>
          <w:sz w:val="24"/>
          <w:szCs w:val="24"/>
        </w:rPr>
      </w:pPr>
      <w:r>
        <w:rPr>
          <w:color w:val="0D0D0D"/>
          <w:sz w:val="24"/>
          <w:szCs w:val="24"/>
        </w:rPr>
        <w:t>transported</w:t>
      </w:r>
    </w:p>
    <w:p w:rsidR="00752961" w:rsidRDefault="00752961">
      <w:pPr>
        <w:pStyle w:val="normal"/>
        <w:widowControl w:val="0"/>
        <w:spacing w:line="240" w:lineRule="auto"/>
        <w:ind w:left="720"/>
        <w:jc w:val="both"/>
      </w:pPr>
    </w:p>
    <w:p w:rsidR="00752961" w:rsidRDefault="001015E8">
      <w:pPr>
        <w:pStyle w:val="normal"/>
        <w:widowControl w:val="0"/>
        <w:numPr>
          <w:ilvl w:val="0"/>
          <w:numId w:val="3"/>
        </w:numPr>
        <w:spacing w:line="240" w:lineRule="auto"/>
        <w:ind w:hanging="360"/>
        <w:contextualSpacing/>
        <w:jc w:val="both"/>
        <w:rPr>
          <w:color w:val="0D0D0D"/>
          <w:sz w:val="24"/>
          <w:szCs w:val="24"/>
        </w:rPr>
      </w:pPr>
      <w:r>
        <w:rPr>
          <w:color w:val="0D0D0D"/>
          <w:sz w:val="24"/>
          <w:szCs w:val="24"/>
        </w:rPr>
        <w:t>There is a/an ____________ range of dishes on the restaurant’s huge menu.</w:t>
      </w:r>
    </w:p>
    <w:p w:rsidR="00752961" w:rsidRDefault="001015E8">
      <w:pPr>
        <w:pStyle w:val="normal"/>
        <w:widowControl w:val="0"/>
        <w:numPr>
          <w:ilvl w:val="1"/>
          <w:numId w:val="3"/>
        </w:numPr>
        <w:spacing w:line="240" w:lineRule="auto"/>
        <w:ind w:hanging="360"/>
        <w:contextualSpacing/>
        <w:jc w:val="both"/>
        <w:rPr>
          <w:color w:val="0D0D0D"/>
          <w:sz w:val="24"/>
          <w:szCs w:val="24"/>
        </w:rPr>
      </w:pPr>
      <w:r>
        <w:rPr>
          <w:color w:val="0D0D0D"/>
          <w:sz w:val="24"/>
          <w:szCs w:val="24"/>
        </w:rPr>
        <w:t xml:space="preserve">diverse </w:t>
      </w:r>
    </w:p>
    <w:p w:rsidR="00752961" w:rsidRDefault="001015E8">
      <w:pPr>
        <w:pStyle w:val="normal"/>
        <w:widowControl w:val="0"/>
        <w:numPr>
          <w:ilvl w:val="1"/>
          <w:numId w:val="3"/>
        </w:numPr>
        <w:spacing w:line="240" w:lineRule="auto"/>
        <w:ind w:hanging="360"/>
        <w:contextualSpacing/>
        <w:jc w:val="both"/>
        <w:rPr>
          <w:color w:val="0D0D0D"/>
          <w:sz w:val="24"/>
          <w:szCs w:val="24"/>
        </w:rPr>
      </w:pPr>
      <w:r>
        <w:rPr>
          <w:color w:val="0D0D0D"/>
          <w:sz w:val="24"/>
          <w:szCs w:val="24"/>
        </w:rPr>
        <w:t>dishonest</w:t>
      </w:r>
    </w:p>
    <w:p w:rsidR="00752961" w:rsidRDefault="001015E8">
      <w:pPr>
        <w:pStyle w:val="normal"/>
        <w:widowControl w:val="0"/>
        <w:numPr>
          <w:ilvl w:val="1"/>
          <w:numId w:val="3"/>
        </w:numPr>
        <w:spacing w:line="240" w:lineRule="auto"/>
        <w:ind w:hanging="360"/>
        <w:contextualSpacing/>
        <w:jc w:val="both"/>
        <w:rPr>
          <w:color w:val="0D0D0D"/>
          <w:sz w:val="24"/>
          <w:szCs w:val="24"/>
        </w:rPr>
      </w:pPr>
      <w:r>
        <w:rPr>
          <w:color w:val="0D0D0D"/>
          <w:sz w:val="24"/>
          <w:szCs w:val="24"/>
        </w:rPr>
        <w:t>unauthorized</w:t>
      </w:r>
    </w:p>
    <w:p w:rsidR="00752961" w:rsidRDefault="001015E8">
      <w:pPr>
        <w:pStyle w:val="normal"/>
        <w:widowControl w:val="0"/>
        <w:numPr>
          <w:ilvl w:val="1"/>
          <w:numId w:val="3"/>
        </w:numPr>
        <w:spacing w:line="240" w:lineRule="auto"/>
        <w:ind w:hanging="360"/>
        <w:contextualSpacing/>
        <w:jc w:val="both"/>
        <w:rPr>
          <w:color w:val="0D0D0D"/>
          <w:sz w:val="24"/>
          <w:szCs w:val="24"/>
        </w:rPr>
      </w:pPr>
      <w:r>
        <w:rPr>
          <w:color w:val="0D0D0D"/>
          <w:sz w:val="24"/>
          <w:szCs w:val="24"/>
        </w:rPr>
        <w:t>inclined</w:t>
      </w:r>
    </w:p>
    <w:p w:rsidR="00752961" w:rsidRDefault="00752961">
      <w:pPr>
        <w:pStyle w:val="normal"/>
        <w:widowControl w:val="0"/>
        <w:spacing w:line="240" w:lineRule="auto"/>
        <w:ind w:left="720"/>
        <w:jc w:val="both"/>
      </w:pPr>
    </w:p>
    <w:p w:rsidR="00752961" w:rsidRDefault="001015E8">
      <w:pPr>
        <w:pStyle w:val="normal"/>
        <w:widowControl w:val="0"/>
        <w:numPr>
          <w:ilvl w:val="0"/>
          <w:numId w:val="3"/>
        </w:numPr>
        <w:spacing w:line="240" w:lineRule="auto"/>
        <w:ind w:hanging="360"/>
        <w:contextualSpacing/>
        <w:jc w:val="both"/>
        <w:rPr>
          <w:color w:val="0D0D0D"/>
          <w:sz w:val="24"/>
          <w:szCs w:val="24"/>
        </w:rPr>
      </w:pPr>
      <w:r>
        <w:rPr>
          <w:color w:val="0D0D0D"/>
          <w:sz w:val="24"/>
          <w:szCs w:val="24"/>
        </w:rPr>
        <w:t>Every winter, many birds and people ______________ south to warmer climates.</w:t>
      </w:r>
    </w:p>
    <w:p w:rsidR="00752961" w:rsidRDefault="001015E8">
      <w:pPr>
        <w:pStyle w:val="normal"/>
        <w:widowControl w:val="0"/>
        <w:numPr>
          <w:ilvl w:val="1"/>
          <w:numId w:val="3"/>
        </w:numPr>
        <w:spacing w:line="240" w:lineRule="auto"/>
        <w:ind w:hanging="360"/>
        <w:contextualSpacing/>
        <w:jc w:val="both"/>
        <w:rPr>
          <w:color w:val="0D0D0D"/>
          <w:sz w:val="24"/>
          <w:szCs w:val="24"/>
        </w:rPr>
      </w:pPr>
      <w:r>
        <w:rPr>
          <w:color w:val="0D0D0D"/>
          <w:sz w:val="24"/>
          <w:szCs w:val="24"/>
        </w:rPr>
        <w:t>punish</w:t>
      </w:r>
    </w:p>
    <w:p w:rsidR="00752961" w:rsidRDefault="001015E8">
      <w:pPr>
        <w:pStyle w:val="normal"/>
        <w:widowControl w:val="0"/>
        <w:numPr>
          <w:ilvl w:val="1"/>
          <w:numId w:val="3"/>
        </w:numPr>
        <w:spacing w:line="240" w:lineRule="auto"/>
        <w:ind w:hanging="360"/>
        <w:contextualSpacing/>
        <w:jc w:val="both"/>
        <w:rPr>
          <w:color w:val="0D0D0D"/>
          <w:sz w:val="24"/>
          <w:szCs w:val="24"/>
        </w:rPr>
      </w:pPr>
      <w:r>
        <w:rPr>
          <w:color w:val="0D0D0D"/>
          <w:sz w:val="24"/>
          <w:szCs w:val="24"/>
        </w:rPr>
        <w:t>profit</w:t>
      </w:r>
    </w:p>
    <w:p w:rsidR="00752961" w:rsidRDefault="001015E8">
      <w:pPr>
        <w:pStyle w:val="normal"/>
        <w:widowControl w:val="0"/>
        <w:numPr>
          <w:ilvl w:val="1"/>
          <w:numId w:val="3"/>
        </w:numPr>
        <w:spacing w:line="240" w:lineRule="auto"/>
        <w:ind w:hanging="360"/>
        <w:contextualSpacing/>
        <w:jc w:val="both"/>
        <w:rPr>
          <w:color w:val="0D0D0D"/>
          <w:sz w:val="24"/>
          <w:szCs w:val="24"/>
        </w:rPr>
      </w:pPr>
      <w:r>
        <w:rPr>
          <w:color w:val="0D0D0D"/>
          <w:sz w:val="24"/>
          <w:szCs w:val="24"/>
        </w:rPr>
        <w:t>cooperate</w:t>
      </w:r>
    </w:p>
    <w:p w:rsidR="00752961" w:rsidRDefault="001015E8">
      <w:pPr>
        <w:pStyle w:val="normal"/>
        <w:widowControl w:val="0"/>
        <w:numPr>
          <w:ilvl w:val="1"/>
          <w:numId w:val="3"/>
        </w:numPr>
        <w:spacing w:line="240" w:lineRule="auto"/>
        <w:ind w:hanging="360"/>
        <w:contextualSpacing/>
        <w:jc w:val="both"/>
        <w:rPr>
          <w:color w:val="0D0D0D"/>
          <w:sz w:val="24"/>
          <w:szCs w:val="24"/>
        </w:rPr>
      </w:pPr>
      <w:r>
        <w:rPr>
          <w:color w:val="0D0D0D"/>
          <w:sz w:val="24"/>
          <w:szCs w:val="24"/>
        </w:rPr>
        <w:t xml:space="preserve">migrate </w:t>
      </w:r>
    </w:p>
    <w:p w:rsidR="00752961" w:rsidRDefault="00752961">
      <w:pPr>
        <w:pStyle w:val="normal"/>
        <w:widowControl w:val="0"/>
        <w:spacing w:line="240" w:lineRule="auto"/>
        <w:ind w:left="720"/>
        <w:jc w:val="both"/>
      </w:pPr>
    </w:p>
    <w:p w:rsidR="00752961" w:rsidRDefault="001015E8">
      <w:pPr>
        <w:pStyle w:val="normal"/>
        <w:widowControl w:val="0"/>
        <w:numPr>
          <w:ilvl w:val="0"/>
          <w:numId w:val="3"/>
        </w:numPr>
        <w:spacing w:line="240" w:lineRule="auto"/>
        <w:ind w:hanging="360"/>
        <w:contextualSpacing/>
        <w:jc w:val="both"/>
        <w:rPr>
          <w:color w:val="0D0D0D"/>
          <w:sz w:val="24"/>
          <w:szCs w:val="24"/>
        </w:rPr>
      </w:pPr>
      <w:r>
        <w:rPr>
          <w:color w:val="0D0D0D"/>
          <w:sz w:val="24"/>
          <w:szCs w:val="24"/>
        </w:rPr>
        <w:t>Saving a certain percentage of your earnings is a/an ____________ decision for your future.</w:t>
      </w:r>
      <w:r>
        <w:rPr>
          <w:rFonts w:eastAsia="Arial"/>
          <w:color w:val="0D0D0D"/>
          <w:sz w:val="24"/>
          <w:szCs w:val="24"/>
        </w:rPr>
        <w:t xml:space="preserve"> </w:t>
      </w:r>
    </w:p>
    <w:p w:rsidR="00752961" w:rsidRDefault="001015E8">
      <w:pPr>
        <w:pStyle w:val="normal"/>
        <w:widowControl w:val="0"/>
        <w:numPr>
          <w:ilvl w:val="1"/>
          <w:numId w:val="3"/>
        </w:numPr>
        <w:spacing w:line="240" w:lineRule="auto"/>
        <w:ind w:hanging="360"/>
        <w:contextualSpacing/>
        <w:jc w:val="both"/>
        <w:rPr>
          <w:color w:val="0D0D0D"/>
          <w:sz w:val="24"/>
          <w:szCs w:val="24"/>
        </w:rPr>
      </w:pPr>
      <w:r>
        <w:rPr>
          <w:color w:val="0D0D0D"/>
          <w:sz w:val="24"/>
          <w:szCs w:val="24"/>
        </w:rPr>
        <w:t>aggressive</w:t>
      </w:r>
    </w:p>
    <w:p w:rsidR="00752961" w:rsidRDefault="001015E8">
      <w:pPr>
        <w:pStyle w:val="normal"/>
        <w:widowControl w:val="0"/>
        <w:numPr>
          <w:ilvl w:val="1"/>
          <w:numId w:val="3"/>
        </w:numPr>
        <w:spacing w:line="240" w:lineRule="auto"/>
        <w:ind w:hanging="360"/>
        <w:contextualSpacing/>
        <w:jc w:val="both"/>
        <w:rPr>
          <w:color w:val="0D0D0D"/>
          <w:sz w:val="24"/>
          <w:szCs w:val="24"/>
        </w:rPr>
      </w:pPr>
      <w:r>
        <w:rPr>
          <w:color w:val="0D0D0D"/>
          <w:sz w:val="24"/>
          <w:szCs w:val="24"/>
        </w:rPr>
        <w:t>corporate</w:t>
      </w:r>
      <w:r>
        <w:rPr>
          <w:rFonts w:eastAsia="Arial"/>
          <w:color w:val="0D0D0D"/>
          <w:sz w:val="24"/>
          <w:szCs w:val="24"/>
        </w:rPr>
        <w:t xml:space="preserve"> </w:t>
      </w:r>
    </w:p>
    <w:p w:rsidR="00752961" w:rsidRDefault="001015E8">
      <w:pPr>
        <w:pStyle w:val="normal"/>
        <w:widowControl w:val="0"/>
        <w:numPr>
          <w:ilvl w:val="1"/>
          <w:numId w:val="3"/>
        </w:numPr>
        <w:spacing w:line="240" w:lineRule="auto"/>
        <w:ind w:hanging="360"/>
        <w:contextualSpacing/>
        <w:jc w:val="both"/>
        <w:rPr>
          <w:color w:val="0D0D0D"/>
          <w:sz w:val="24"/>
          <w:szCs w:val="24"/>
        </w:rPr>
      </w:pPr>
      <w:r>
        <w:rPr>
          <w:color w:val="0D0D0D"/>
          <w:sz w:val="24"/>
          <w:szCs w:val="24"/>
        </w:rPr>
        <w:t>sympathetic</w:t>
      </w:r>
    </w:p>
    <w:p w:rsidR="00752961" w:rsidRDefault="001015E8">
      <w:pPr>
        <w:pStyle w:val="normal"/>
        <w:widowControl w:val="0"/>
        <w:numPr>
          <w:ilvl w:val="1"/>
          <w:numId w:val="3"/>
        </w:numPr>
        <w:spacing w:line="240" w:lineRule="auto"/>
        <w:ind w:hanging="360"/>
        <w:contextualSpacing/>
        <w:jc w:val="both"/>
        <w:rPr>
          <w:color w:val="0D0D0D"/>
          <w:sz w:val="24"/>
          <w:szCs w:val="24"/>
        </w:rPr>
      </w:pPr>
      <w:bookmarkStart w:id="1" w:name="_30j0zll" w:colFirst="0" w:colLast="0"/>
      <w:bookmarkEnd w:id="1"/>
      <w:r>
        <w:rPr>
          <w:color w:val="0D0D0D"/>
          <w:sz w:val="24"/>
          <w:szCs w:val="24"/>
        </w:rPr>
        <w:t xml:space="preserve">sensible </w:t>
      </w:r>
    </w:p>
    <w:p w:rsidR="00752961" w:rsidRDefault="001015E8">
      <w:pPr>
        <w:pStyle w:val="normal"/>
      </w:pPr>
      <w:r>
        <w:br w:type="page"/>
      </w:r>
    </w:p>
    <w:p w:rsidR="00752961" w:rsidRDefault="001015E8">
      <w:pPr>
        <w:pStyle w:val="3"/>
        <w:widowControl w:val="0"/>
        <w:spacing w:line="240" w:lineRule="auto"/>
        <w:jc w:val="both"/>
      </w:pPr>
      <w:bookmarkStart w:id="2" w:name="_1fob9te" w:colFirst="0" w:colLast="0"/>
      <w:bookmarkEnd w:id="2"/>
      <w:r>
        <w:rPr>
          <w:rFonts w:ascii="Trebuchet MS" w:eastAsia="Trebuchet MS" w:hAnsi="Trebuchet MS" w:cs="Trebuchet MS"/>
          <w:b/>
          <w:color w:val="666666"/>
        </w:rPr>
        <w:lastRenderedPageBreak/>
        <w:t>II. Cloze Test</w:t>
      </w:r>
    </w:p>
    <w:p w:rsidR="00752961" w:rsidRDefault="00752961">
      <w:pPr>
        <w:pStyle w:val="normal"/>
      </w:pPr>
    </w:p>
    <w:p w:rsidR="00752961" w:rsidRDefault="001015E8">
      <w:pPr>
        <w:pStyle w:val="normal"/>
      </w:pPr>
      <w:r>
        <w:rPr>
          <w:rFonts w:eastAsia="Arial"/>
          <w:b/>
          <w:color w:val="0D0D0D"/>
          <w:sz w:val="24"/>
          <w:szCs w:val="24"/>
          <w:u w:val="single"/>
        </w:rPr>
        <w:t>Questions 6 - 10</w:t>
      </w:r>
    </w:p>
    <w:p w:rsidR="00752961" w:rsidRDefault="00752961">
      <w:pPr>
        <w:pStyle w:val="normal"/>
      </w:pPr>
    </w:p>
    <w:p w:rsidR="00752961" w:rsidRDefault="00727572">
      <w:pPr>
        <w:pStyle w:val="normal"/>
      </w:pPr>
      <w:r>
        <w:rPr>
          <w:rFonts w:hint="eastAsia"/>
        </w:rPr>
        <w:tab/>
      </w:r>
      <w:r w:rsidR="001015E8">
        <w:t xml:space="preserve">Many professional women fear that they can never make it to the top. Even though they work hard, few reach the most powerful positions in business. We call this the “glass ceiling.” There seems to be an unseen </w:t>
      </w:r>
      <w:r w:rsidR="001015E8">
        <w:rPr>
          <w:sz w:val="24"/>
          <w:szCs w:val="24"/>
          <w:u w:val="single"/>
        </w:rPr>
        <w:t xml:space="preserve">         (6)         </w:t>
      </w:r>
      <w:r w:rsidR="001015E8">
        <w:t xml:space="preserve"> preventing women from ri</w:t>
      </w:r>
      <w:r w:rsidR="001015E8">
        <w:t xml:space="preserve">sing higher. Among the world’s 500 biggest companies, only twenty-four had women as CEOs in 2014. Some feminists put most of the blame on discrimination. </w:t>
      </w:r>
      <w:proofErr w:type="gramStart"/>
      <w:r w:rsidR="001015E8">
        <w:t xml:space="preserve">Attitudes toward women almost certainly </w:t>
      </w:r>
      <w:r w:rsidR="001015E8">
        <w:rPr>
          <w:sz w:val="24"/>
          <w:szCs w:val="24"/>
          <w:u w:val="single"/>
        </w:rPr>
        <w:t xml:space="preserve">         (7)         </w:t>
      </w:r>
      <w:r w:rsidR="001015E8">
        <w:rPr>
          <w:sz w:val="24"/>
          <w:szCs w:val="24"/>
        </w:rPr>
        <w:t xml:space="preserve"> </w:t>
      </w:r>
      <w:r w:rsidR="001015E8">
        <w:t>women's progress in some ways.</w:t>
      </w:r>
      <w:proofErr w:type="gramEnd"/>
      <w:r w:rsidR="001015E8">
        <w:t xml:space="preserve"> For examp</w:t>
      </w:r>
      <w:r w:rsidR="001015E8">
        <w:t xml:space="preserve">le, women are generally thought of as more caring and less aggressive than men. But most high-level managers think aggressiveness and competitiveness are positive </w:t>
      </w:r>
      <w:r w:rsidR="001015E8">
        <w:rPr>
          <w:sz w:val="24"/>
          <w:szCs w:val="24"/>
          <w:u w:val="single"/>
        </w:rPr>
        <w:t xml:space="preserve">         (8</w:t>
      </w:r>
      <w:proofErr w:type="gramStart"/>
      <w:r w:rsidR="001015E8">
        <w:rPr>
          <w:sz w:val="24"/>
          <w:szCs w:val="24"/>
          <w:u w:val="single"/>
        </w:rPr>
        <w:t>)</w:t>
      </w:r>
      <w:r w:rsidR="007621AB">
        <w:rPr>
          <w:rFonts w:hint="eastAsia"/>
          <w:sz w:val="24"/>
          <w:szCs w:val="24"/>
          <w:u w:val="single"/>
        </w:rPr>
        <w:t>_</w:t>
      </w:r>
      <w:proofErr w:type="gramEnd"/>
      <w:r w:rsidR="007621AB">
        <w:rPr>
          <w:rFonts w:hint="eastAsia"/>
          <w:sz w:val="24"/>
          <w:szCs w:val="24"/>
          <w:u w:val="single"/>
        </w:rPr>
        <w:t>____</w:t>
      </w:r>
      <w:r w:rsidR="001015E8">
        <w:rPr>
          <w:sz w:val="24"/>
          <w:szCs w:val="24"/>
          <w:u w:val="single"/>
        </w:rPr>
        <w:t xml:space="preserve">         </w:t>
      </w:r>
      <w:r w:rsidR="001015E8">
        <w:t xml:space="preserve"> for leaders. A study in 2007 found that women who </w:t>
      </w:r>
      <w:r w:rsidR="001015E8">
        <w:rPr>
          <w:sz w:val="24"/>
          <w:szCs w:val="24"/>
          <w:u w:val="single"/>
        </w:rPr>
        <w:t xml:space="preserve">         (9)         </w:t>
      </w:r>
      <w:r w:rsidR="001015E8">
        <w:t xml:space="preserve"> showed these “masculine” traits at appropriate times were very successful. However, they also had to know when to appear “feminine.” Women who behaved in this way received more </w:t>
      </w:r>
      <w:r w:rsidR="001015E8">
        <w:rPr>
          <w:sz w:val="24"/>
          <w:szCs w:val="24"/>
          <w:u w:val="single"/>
        </w:rPr>
        <w:t xml:space="preserve">         (10)         </w:t>
      </w:r>
      <w:r w:rsidR="001015E8">
        <w:t xml:space="preserve"> than women who were “masculine” all the time or “femini</w:t>
      </w:r>
      <w:r w:rsidR="001015E8">
        <w:t xml:space="preserve">ne” all the time. They even received more promotions than men! </w:t>
      </w:r>
    </w:p>
    <w:p w:rsidR="00752961" w:rsidRDefault="00752961">
      <w:pPr>
        <w:pStyle w:val="normal"/>
      </w:pPr>
    </w:p>
    <w:p w:rsidR="00752961" w:rsidRDefault="001015E8">
      <w:pPr>
        <w:pStyle w:val="normal"/>
      </w:pPr>
      <w:r>
        <w:rPr>
          <w:rFonts w:eastAsia="Arial"/>
          <w:sz w:val="24"/>
          <w:szCs w:val="24"/>
        </w:rPr>
        <w:t>6.</w:t>
      </w:r>
      <w:r>
        <w:rPr>
          <w:rFonts w:eastAsia="Arial"/>
          <w:sz w:val="24"/>
          <w:szCs w:val="24"/>
        </w:rPr>
        <w:tab/>
        <w:t>a. corporation</w:t>
      </w:r>
      <w:r>
        <w:rPr>
          <w:rFonts w:eastAsia="Arial"/>
          <w:sz w:val="24"/>
          <w:szCs w:val="24"/>
        </w:rPr>
        <w:tab/>
      </w:r>
      <w:r>
        <w:rPr>
          <w:rFonts w:eastAsia="Arial"/>
          <w:sz w:val="24"/>
          <w:szCs w:val="24"/>
        </w:rPr>
        <w:tab/>
      </w:r>
      <w:r>
        <w:rPr>
          <w:rFonts w:eastAsia="Arial"/>
          <w:sz w:val="24"/>
          <w:szCs w:val="24"/>
        </w:rPr>
        <w:tab/>
        <w:t>9.</w:t>
      </w:r>
      <w:r>
        <w:rPr>
          <w:rFonts w:eastAsia="Arial"/>
          <w:sz w:val="24"/>
          <w:szCs w:val="24"/>
        </w:rPr>
        <w:tab/>
      </w:r>
      <w:proofErr w:type="gramStart"/>
      <w:r>
        <w:rPr>
          <w:rFonts w:eastAsia="Arial"/>
          <w:sz w:val="24"/>
          <w:szCs w:val="24"/>
        </w:rPr>
        <w:t>a</w:t>
      </w:r>
      <w:proofErr w:type="gramEnd"/>
      <w:r>
        <w:rPr>
          <w:rFonts w:eastAsia="Arial"/>
          <w:sz w:val="24"/>
          <w:szCs w:val="24"/>
        </w:rPr>
        <w:t xml:space="preserve">. </w:t>
      </w:r>
      <w:r>
        <w:rPr>
          <w:sz w:val="24"/>
          <w:szCs w:val="24"/>
        </w:rPr>
        <w:t>dishonestly</w:t>
      </w:r>
    </w:p>
    <w:p w:rsidR="00752961" w:rsidRDefault="001015E8">
      <w:pPr>
        <w:pStyle w:val="normal"/>
        <w:ind w:firstLine="720"/>
      </w:pPr>
      <w:proofErr w:type="gramStart"/>
      <w:r>
        <w:rPr>
          <w:rFonts w:eastAsia="Arial"/>
          <w:sz w:val="24"/>
          <w:szCs w:val="24"/>
        </w:rPr>
        <w:t>b</w:t>
      </w:r>
      <w:proofErr w:type="gramEnd"/>
      <w:r>
        <w:rPr>
          <w:rFonts w:eastAsia="Arial"/>
          <w:sz w:val="24"/>
          <w:szCs w:val="24"/>
        </w:rPr>
        <w:t>. inequality</w:t>
      </w:r>
      <w:r>
        <w:rPr>
          <w:rFonts w:eastAsia="Arial"/>
          <w:sz w:val="24"/>
          <w:szCs w:val="24"/>
        </w:rPr>
        <w:tab/>
      </w:r>
      <w:r>
        <w:rPr>
          <w:rFonts w:eastAsia="Arial"/>
          <w:sz w:val="24"/>
          <w:szCs w:val="24"/>
        </w:rPr>
        <w:tab/>
      </w:r>
      <w:r>
        <w:rPr>
          <w:rFonts w:eastAsia="Arial"/>
          <w:sz w:val="24"/>
          <w:szCs w:val="24"/>
        </w:rPr>
        <w:tab/>
      </w:r>
      <w:r>
        <w:rPr>
          <w:rFonts w:eastAsia="Arial"/>
          <w:sz w:val="24"/>
          <w:szCs w:val="24"/>
        </w:rPr>
        <w:tab/>
      </w:r>
      <w:r>
        <w:rPr>
          <w:rFonts w:eastAsia="Arial"/>
          <w:sz w:val="24"/>
          <w:szCs w:val="24"/>
        </w:rPr>
        <w:tab/>
        <w:t xml:space="preserve">b. </w:t>
      </w:r>
      <w:r>
        <w:rPr>
          <w:sz w:val="24"/>
          <w:szCs w:val="24"/>
        </w:rPr>
        <w:t>unequally</w:t>
      </w:r>
    </w:p>
    <w:p w:rsidR="00752961" w:rsidRDefault="001015E8">
      <w:pPr>
        <w:pStyle w:val="normal"/>
        <w:ind w:firstLine="720"/>
      </w:pPr>
      <w:proofErr w:type="gramStart"/>
      <w:r>
        <w:rPr>
          <w:rFonts w:eastAsia="Arial"/>
          <w:sz w:val="24"/>
          <w:szCs w:val="24"/>
        </w:rPr>
        <w:t>c</w:t>
      </w:r>
      <w:proofErr w:type="gramEnd"/>
      <w:r>
        <w:rPr>
          <w:rFonts w:eastAsia="Arial"/>
          <w:sz w:val="24"/>
          <w:szCs w:val="24"/>
        </w:rPr>
        <w:t>. burden</w:t>
      </w:r>
      <w:r>
        <w:rPr>
          <w:rFonts w:eastAsia="Arial"/>
          <w:sz w:val="24"/>
          <w:szCs w:val="24"/>
        </w:rPr>
        <w:tab/>
      </w:r>
      <w:r>
        <w:rPr>
          <w:rFonts w:eastAsia="Arial"/>
          <w:sz w:val="24"/>
          <w:szCs w:val="24"/>
        </w:rPr>
        <w:tab/>
      </w:r>
      <w:r>
        <w:rPr>
          <w:rFonts w:eastAsia="Arial"/>
          <w:sz w:val="24"/>
          <w:szCs w:val="24"/>
        </w:rPr>
        <w:tab/>
      </w:r>
      <w:r>
        <w:rPr>
          <w:rFonts w:eastAsia="Arial"/>
          <w:sz w:val="24"/>
          <w:szCs w:val="24"/>
        </w:rPr>
        <w:tab/>
      </w:r>
      <w:r>
        <w:rPr>
          <w:rFonts w:eastAsia="Arial"/>
          <w:sz w:val="24"/>
          <w:szCs w:val="24"/>
        </w:rPr>
        <w:tab/>
        <w:t>c. deliberately</w:t>
      </w:r>
      <w:r>
        <w:rPr>
          <w:sz w:val="24"/>
          <w:szCs w:val="24"/>
        </w:rPr>
        <w:t xml:space="preserve"> </w:t>
      </w:r>
    </w:p>
    <w:p w:rsidR="00752961" w:rsidRDefault="001015E8">
      <w:pPr>
        <w:pStyle w:val="normal"/>
        <w:ind w:firstLine="720"/>
      </w:pPr>
      <w:proofErr w:type="gramStart"/>
      <w:r>
        <w:rPr>
          <w:rFonts w:eastAsia="Arial"/>
          <w:sz w:val="24"/>
          <w:szCs w:val="24"/>
        </w:rPr>
        <w:t>d</w:t>
      </w:r>
      <w:proofErr w:type="gramEnd"/>
      <w:r>
        <w:rPr>
          <w:rFonts w:eastAsia="Arial"/>
          <w:sz w:val="24"/>
          <w:szCs w:val="24"/>
        </w:rPr>
        <w:t>. barrier</w:t>
      </w:r>
      <w:r>
        <w:rPr>
          <w:sz w:val="24"/>
          <w:szCs w:val="24"/>
        </w:rPr>
        <w:t xml:space="preserve"> </w:t>
      </w:r>
      <w:r>
        <w:rPr>
          <w:rFonts w:eastAsia="Arial"/>
          <w:sz w:val="24"/>
          <w:szCs w:val="24"/>
        </w:rPr>
        <w:tab/>
      </w:r>
      <w:r>
        <w:rPr>
          <w:rFonts w:eastAsia="Arial"/>
          <w:sz w:val="24"/>
          <w:szCs w:val="24"/>
        </w:rPr>
        <w:tab/>
      </w:r>
      <w:r>
        <w:rPr>
          <w:rFonts w:eastAsia="Arial"/>
          <w:sz w:val="24"/>
          <w:szCs w:val="24"/>
        </w:rPr>
        <w:tab/>
      </w:r>
      <w:r>
        <w:rPr>
          <w:rFonts w:eastAsia="Arial"/>
          <w:sz w:val="24"/>
          <w:szCs w:val="24"/>
        </w:rPr>
        <w:tab/>
      </w:r>
      <w:r>
        <w:rPr>
          <w:rFonts w:eastAsia="Arial"/>
          <w:sz w:val="24"/>
          <w:szCs w:val="24"/>
        </w:rPr>
        <w:tab/>
        <w:t xml:space="preserve">d. </w:t>
      </w:r>
      <w:r>
        <w:rPr>
          <w:sz w:val="24"/>
          <w:szCs w:val="24"/>
        </w:rPr>
        <w:t>diversely</w:t>
      </w:r>
    </w:p>
    <w:p w:rsidR="00752961" w:rsidRDefault="001015E8">
      <w:pPr>
        <w:pStyle w:val="normal"/>
      </w:pPr>
      <w:r>
        <w:rPr>
          <w:rFonts w:eastAsia="Arial"/>
          <w:sz w:val="24"/>
          <w:szCs w:val="24"/>
        </w:rPr>
        <w:tab/>
      </w:r>
    </w:p>
    <w:p w:rsidR="00752961" w:rsidRDefault="001015E8">
      <w:pPr>
        <w:pStyle w:val="normal"/>
      </w:pPr>
      <w:r>
        <w:rPr>
          <w:rFonts w:eastAsia="Arial"/>
          <w:sz w:val="24"/>
          <w:szCs w:val="24"/>
        </w:rPr>
        <w:t>7.</w:t>
      </w:r>
      <w:r>
        <w:rPr>
          <w:rFonts w:eastAsia="Arial"/>
          <w:sz w:val="24"/>
          <w:szCs w:val="24"/>
        </w:rPr>
        <w:tab/>
        <w:t xml:space="preserve">a. </w:t>
      </w:r>
      <w:proofErr w:type="gramStart"/>
      <w:r>
        <w:rPr>
          <w:rFonts w:eastAsia="Arial"/>
          <w:sz w:val="24"/>
          <w:szCs w:val="24"/>
        </w:rPr>
        <w:t>inhibit</w:t>
      </w:r>
      <w:proofErr w:type="gramEnd"/>
      <w:r>
        <w:rPr>
          <w:sz w:val="24"/>
          <w:szCs w:val="24"/>
        </w:rPr>
        <w:t xml:space="preserve"> </w:t>
      </w:r>
      <w:r>
        <w:rPr>
          <w:rFonts w:eastAsia="Arial"/>
          <w:sz w:val="24"/>
          <w:szCs w:val="24"/>
        </w:rPr>
        <w:t xml:space="preserve"> </w:t>
      </w:r>
      <w:r>
        <w:rPr>
          <w:rFonts w:eastAsia="Arial"/>
          <w:sz w:val="24"/>
          <w:szCs w:val="24"/>
        </w:rPr>
        <w:tab/>
      </w:r>
      <w:r>
        <w:rPr>
          <w:rFonts w:eastAsia="Arial"/>
          <w:sz w:val="24"/>
          <w:szCs w:val="24"/>
        </w:rPr>
        <w:tab/>
      </w:r>
      <w:r>
        <w:rPr>
          <w:rFonts w:eastAsia="Arial"/>
          <w:sz w:val="24"/>
          <w:szCs w:val="24"/>
        </w:rPr>
        <w:tab/>
      </w:r>
      <w:r>
        <w:rPr>
          <w:rFonts w:eastAsia="Arial"/>
          <w:sz w:val="24"/>
          <w:szCs w:val="24"/>
        </w:rPr>
        <w:tab/>
        <w:t>10.</w:t>
      </w:r>
      <w:r>
        <w:rPr>
          <w:rFonts w:eastAsia="Arial"/>
          <w:sz w:val="24"/>
          <w:szCs w:val="24"/>
        </w:rPr>
        <w:tab/>
      </w:r>
      <w:proofErr w:type="gramStart"/>
      <w:r>
        <w:rPr>
          <w:rFonts w:eastAsia="Arial"/>
          <w:sz w:val="24"/>
          <w:szCs w:val="24"/>
        </w:rPr>
        <w:t>a</w:t>
      </w:r>
      <w:proofErr w:type="gramEnd"/>
      <w:r>
        <w:rPr>
          <w:rFonts w:eastAsia="Arial"/>
          <w:sz w:val="24"/>
          <w:szCs w:val="24"/>
        </w:rPr>
        <w:t>. promot</w:t>
      </w:r>
      <w:r>
        <w:rPr>
          <w:sz w:val="24"/>
          <w:szCs w:val="24"/>
        </w:rPr>
        <w:t xml:space="preserve">ions </w:t>
      </w:r>
    </w:p>
    <w:p w:rsidR="00752961" w:rsidRDefault="001015E8">
      <w:pPr>
        <w:pStyle w:val="normal"/>
        <w:ind w:firstLine="720"/>
      </w:pPr>
      <w:proofErr w:type="gramStart"/>
      <w:r>
        <w:rPr>
          <w:rFonts w:eastAsia="Arial"/>
          <w:sz w:val="24"/>
          <w:szCs w:val="24"/>
        </w:rPr>
        <w:t>b</w:t>
      </w:r>
      <w:proofErr w:type="gramEnd"/>
      <w:r>
        <w:rPr>
          <w:rFonts w:eastAsia="Arial"/>
          <w:sz w:val="24"/>
          <w:szCs w:val="24"/>
        </w:rPr>
        <w:t>. pave the way</w:t>
      </w:r>
      <w:r>
        <w:rPr>
          <w:rFonts w:eastAsia="Arial"/>
          <w:sz w:val="24"/>
          <w:szCs w:val="24"/>
        </w:rPr>
        <w:tab/>
      </w:r>
      <w:r>
        <w:rPr>
          <w:rFonts w:eastAsia="Arial"/>
          <w:sz w:val="24"/>
          <w:szCs w:val="24"/>
        </w:rPr>
        <w:tab/>
      </w:r>
      <w:r>
        <w:rPr>
          <w:rFonts w:eastAsia="Arial"/>
          <w:sz w:val="24"/>
          <w:szCs w:val="24"/>
        </w:rPr>
        <w:tab/>
      </w:r>
      <w:r>
        <w:rPr>
          <w:rFonts w:eastAsia="Arial"/>
          <w:sz w:val="24"/>
          <w:szCs w:val="24"/>
        </w:rPr>
        <w:tab/>
      </w:r>
      <w:r>
        <w:rPr>
          <w:rFonts w:eastAsia="Arial"/>
          <w:sz w:val="24"/>
          <w:szCs w:val="24"/>
        </w:rPr>
        <w:t>b. traits</w:t>
      </w:r>
    </w:p>
    <w:p w:rsidR="00752961" w:rsidRDefault="001015E8">
      <w:pPr>
        <w:pStyle w:val="normal"/>
        <w:ind w:firstLine="720"/>
      </w:pPr>
      <w:proofErr w:type="gramStart"/>
      <w:r>
        <w:rPr>
          <w:rFonts w:eastAsia="Arial"/>
          <w:sz w:val="24"/>
          <w:szCs w:val="24"/>
        </w:rPr>
        <w:t>c</w:t>
      </w:r>
      <w:proofErr w:type="gramEnd"/>
      <w:r>
        <w:rPr>
          <w:rFonts w:eastAsia="Arial"/>
          <w:sz w:val="24"/>
          <w:szCs w:val="24"/>
        </w:rPr>
        <w:t>.</w:t>
      </w:r>
      <w:r>
        <w:rPr>
          <w:sz w:val="24"/>
          <w:szCs w:val="24"/>
        </w:rPr>
        <w:t xml:space="preserve"> interrupt</w:t>
      </w:r>
      <w:r>
        <w:rPr>
          <w:rFonts w:eastAsia="Arial"/>
          <w:sz w:val="24"/>
          <w:szCs w:val="24"/>
        </w:rPr>
        <w:tab/>
      </w:r>
      <w:r>
        <w:rPr>
          <w:rFonts w:eastAsia="Arial"/>
          <w:sz w:val="24"/>
          <w:szCs w:val="24"/>
        </w:rPr>
        <w:tab/>
      </w:r>
      <w:r>
        <w:rPr>
          <w:rFonts w:eastAsia="Arial"/>
          <w:sz w:val="24"/>
          <w:szCs w:val="24"/>
        </w:rPr>
        <w:tab/>
      </w:r>
      <w:r>
        <w:rPr>
          <w:rFonts w:eastAsia="Arial"/>
          <w:sz w:val="24"/>
          <w:szCs w:val="24"/>
        </w:rPr>
        <w:tab/>
      </w:r>
      <w:r>
        <w:rPr>
          <w:rFonts w:eastAsia="Arial"/>
          <w:sz w:val="24"/>
          <w:szCs w:val="24"/>
        </w:rPr>
        <w:tab/>
        <w:t>c. interruptions</w:t>
      </w:r>
    </w:p>
    <w:p w:rsidR="00752961" w:rsidRDefault="001015E8">
      <w:pPr>
        <w:pStyle w:val="normal"/>
        <w:ind w:firstLine="720"/>
      </w:pPr>
      <w:proofErr w:type="gramStart"/>
      <w:r>
        <w:rPr>
          <w:rFonts w:eastAsia="Arial"/>
          <w:sz w:val="24"/>
          <w:szCs w:val="24"/>
        </w:rPr>
        <w:t>d</w:t>
      </w:r>
      <w:proofErr w:type="gramEnd"/>
      <w:r>
        <w:rPr>
          <w:rFonts w:eastAsia="Arial"/>
          <w:sz w:val="24"/>
          <w:szCs w:val="24"/>
        </w:rPr>
        <w:t>. cooperate</w:t>
      </w:r>
      <w:r>
        <w:rPr>
          <w:rFonts w:eastAsia="Arial"/>
          <w:sz w:val="24"/>
          <w:szCs w:val="24"/>
        </w:rPr>
        <w:tab/>
      </w:r>
      <w:r>
        <w:rPr>
          <w:rFonts w:eastAsia="Arial"/>
          <w:sz w:val="24"/>
          <w:szCs w:val="24"/>
        </w:rPr>
        <w:tab/>
      </w:r>
      <w:r>
        <w:rPr>
          <w:rFonts w:eastAsia="Arial"/>
          <w:sz w:val="24"/>
          <w:szCs w:val="24"/>
        </w:rPr>
        <w:tab/>
      </w:r>
      <w:r>
        <w:rPr>
          <w:rFonts w:eastAsia="Arial"/>
          <w:sz w:val="24"/>
          <w:szCs w:val="24"/>
        </w:rPr>
        <w:tab/>
      </w:r>
      <w:r>
        <w:rPr>
          <w:rFonts w:eastAsia="Arial"/>
          <w:sz w:val="24"/>
          <w:szCs w:val="24"/>
        </w:rPr>
        <w:tab/>
        <w:t>d. stereotypes</w:t>
      </w:r>
    </w:p>
    <w:p w:rsidR="00752961" w:rsidRDefault="00752961">
      <w:pPr>
        <w:pStyle w:val="normal"/>
      </w:pPr>
    </w:p>
    <w:p w:rsidR="00752961" w:rsidRDefault="001015E8">
      <w:pPr>
        <w:pStyle w:val="normal"/>
      </w:pPr>
      <w:r>
        <w:rPr>
          <w:rFonts w:eastAsia="Arial"/>
          <w:sz w:val="24"/>
          <w:szCs w:val="24"/>
        </w:rPr>
        <w:t>8.</w:t>
      </w:r>
      <w:r>
        <w:rPr>
          <w:rFonts w:eastAsia="Arial"/>
          <w:sz w:val="24"/>
          <w:szCs w:val="24"/>
        </w:rPr>
        <w:tab/>
        <w:t>a. volitions</w:t>
      </w:r>
    </w:p>
    <w:p w:rsidR="00752961" w:rsidRDefault="001015E8">
      <w:pPr>
        <w:pStyle w:val="normal"/>
        <w:ind w:firstLine="720"/>
      </w:pPr>
      <w:proofErr w:type="gramStart"/>
      <w:r>
        <w:rPr>
          <w:rFonts w:eastAsia="Arial"/>
          <w:sz w:val="24"/>
          <w:szCs w:val="24"/>
        </w:rPr>
        <w:t>b</w:t>
      </w:r>
      <w:proofErr w:type="gramEnd"/>
      <w:r>
        <w:rPr>
          <w:rFonts w:eastAsia="Arial"/>
          <w:sz w:val="24"/>
          <w:szCs w:val="24"/>
        </w:rPr>
        <w:t xml:space="preserve">. </w:t>
      </w:r>
      <w:r>
        <w:rPr>
          <w:sz w:val="24"/>
          <w:szCs w:val="24"/>
        </w:rPr>
        <w:t>sympathies</w:t>
      </w:r>
    </w:p>
    <w:p w:rsidR="00752961" w:rsidRDefault="001015E8">
      <w:pPr>
        <w:pStyle w:val="normal"/>
        <w:ind w:firstLine="720"/>
      </w:pPr>
      <w:proofErr w:type="gramStart"/>
      <w:r>
        <w:rPr>
          <w:rFonts w:eastAsia="Arial"/>
          <w:sz w:val="24"/>
          <w:szCs w:val="24"/>
        </w:rPr>
        <w:t>c</w:t>
      </w:r>
      <w:proofErr w:type="gramEnd"/>
      <w:r>
        <w:rPr>
          <w:rFonts w:eastAsia="Arial"/>
          <w:sz w:val="24"/>
          <w:szCs w:val="24"/>
        </w:rPr>
        <w:t>. tricks</w:t>
      </w:r>
    </w:p>
    <w:p w:rsidR="00752961" w:rsidRDefault="001015E8">
      <w:pPr>
        <w:pStyle w:val="normal"/>
        <w:ind w:firstLine="720"/>
      </w:pPr>
      <w:proofErr w:type="gramStart"/>
      <w:r>
        <w:rPr>
          <w:rFonts w:eastAsia="Arial"/>
          <w:sz w:val="24"/>
          <w:szCs w:val="24"/>
        </w:rPr>
        <w:t>d</w:t>
      </w:r>
      <w:proofErr w:type="gramEnd"/>
      <w:r>
        <w:rPr>
          <w:rFonts w:eastAsia="Arial"/>
          <w:sz w:val="24"/>
          <w:szCs w:val="24"/>
        </w:rPr>
        <w:t>. traits</w:t>
      </w:r>
      <w:r>
        <w:rPr>
          <w:sz w:val="24"/>
          <w:szCs w:val="24"/>
        </w:rPr>
        <w:t xml:space="preserve"> </w:t>
      </w:r>
      <w:r>
        <w:rPr>
          <w:rFonts w:eastAsia="Arial"/>
          <w:sz w:val="24"/>
          <w:szCs w:val="24"/>
        </w:rPr>
        <w:t xml:space="preserve"> </w:t>
      </w:r>
    </w:p>
    <w:p w:rsidR="00752961" w:rsidRDefault="001015E8">
      <w:pPr>
        <w:pStyle w:val="3"/>
        <w:widowControl w:val="0"/>
        <w:spacing w:line="240" w:lineRule="auto"/>
        <w:jc w:val="both"/>
      </w:pPr>
      <w:bookmarkStart w:id="3" w:name="_3znysh7" w:colFirst="0" w:colLast="0"/>
      <w:bookmarkEnd w:id="3"/>
      <w:r>
        <w:rPr>
          <w:rFonts w:ascii="Trebuchet MS" w:eastAsia="Trebuchet MS" w:hAnsi="Trebuchet MS" w:cs="Trebuchet MS"/>
          <w:b/>
          <w:color w:val="666666"/>
        </w:rPr>
        <w:t xml:space="preserve">III. Reading Comprehension: Based on the reading in section II, indicate whether each statement is true (T) or false (F). </w:t>
      </w:r>
      <w:r>
        <w:rPr>
          <w:color w:val="0D0D0D"/>
        </w:rPr>
        <w:t xml:space="preserve"> </w:t>
      </w:r>
    </w:p>
    <w:p w:rsidR="00752961" w:rsidRDefault="00752961">
      <w:pPr>
        <w:pStyle w:val="normal"/>
      </w:pPr>
    </w:p>
    <w:tbl>
      <w:tblPr>
        <w:tblStyle w:val="a5"/>
        <w:tblW w:w="960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607"/>
      </w:tblGrid>
      <w:tr w:rsidR="00752961" w:rsidTr="00727572">
        <w:trPr>
          <w:cnfStyle w:val="000000100000"/>
          <w:trHeight w:val="1880"/>
        </w:trPr>
        <w:tc>
          <w:tcPr>
            <w:tcW w:w="9607" w:type="dxa"/>
            <w:vAlign w:val="center"/>
          </w:tcPr>
          <w:p w:rsidR="00752961" w:rsidRDefault="001015E8" w:rsidP="007621AB">
            <w:pPr>
              <w:pStyle w:val="normal"/>
              <w:widowControl w:val="0"/>
              <w:spacing w:afterLines="50" w:line="276" w:lineRule="auto"/>
              <w:jc w:val="both"/>
            </w:pPr>
            <w:r>
              <w:rPr>
                <w:rFonts w:eastAsia="Arial"/>
              </w:rPr>
              <w:t>11</w:t>
            </w:r>
            <w:r>
              <w:rPr>
                <w:rFonts w:eastAsia="Arial"/>
              </w:rPr>
              <w:t>. ___</w:t>
            </w:r>
            <w:r>
              <w:t xml:space="preserve"> A glass ceiling seems to stop women from getting top positions in business.</w:t>
            </w:r>
          </w:p>
          <w:p w:rsidR="00752961" w:rsidRDefault="001015E8" w:rsidP="007621AB">
            <w:pPr>
              <w:pStyle w:val="normal"/>
              <w:widowControl w:val="0"/>
              <w:spacing w:afterLines="50" w:line="276" w:lineRule="auto"/>
              <w:jc w:val="both"/>
            </w:pPr>
            <w:r>
              <w:rPr>
                <w:rFonts w:eastAsia="Arial"/>
              </w:rPr>
              <w:t>12. ___</w:t>
            </w:r>
            <w:r>
              <w:t xml:space="preserve"> The world’s largest companies have 500 female CEOs.</w:t>
            </w:r>
          </w:p>
          <w:p w:rsidR="00752961" w:rsidRDefault="001015E8" w:rsidP="007621AB">
            <w:pPr>
              <w:pStyle w:val="normal"/>
              <w:widowControl w:val="0"/>
              <w:spacing w:afterLines="50" w:line="276" w:lineRule="auto"/>
              <w:jc w:val="both"/>
            </w:pPr>
            <w:r>
              <w:rPr>
                <w:rFonts w:eastAsia="Arial"/>
              </w:rPr>
              <w:t>13. ___ Discrimination agains</w:t>
            </w:r>
            <w:r>
              <w:t>t women helps them to get top jobs.</w:t>
            </w:r>
          </w:p>
          <w:p w:rsidR="00752961" w:rsidRDefault="001015E8" w:rsidP="007621AB">
            <w:pPr>
              <w:pStyle w:val="normal"/>
              <w:widowControl w:val="0"/>
              <w:spacing w:afterLines="50" w:line="276" w:lineRule="auto"/>
              <w:jc w:val="both"/>
            </w:pPr>
            <w:r>
              <w:rPr>
                <w:rFonts w:eastAsia="Arial"/>
              </w:rPr>
              <w:t>14. ___</w:t>
            </w:r>
            <w:r>
              <w:t xml:space="preserve"> Most high-level managers think masculine </w:t>
            </w:r>
            <w:r>
              <w:t>qualities are good for leaders</w:t>
            </w:r>
            <w:r>
              <w:rPr>
                <w:rFonts w:eastAsia="Arial"/>
              </w:rPr>
              <w:t>.</w:t>
            </w:r>
          </w:p>
          <w:p w:rsidR="00752961" w:rsidRDefault="001015E8" w:rsidP="007621AB">
            <w:pPr>
              <w:pStyle w:val="normal"/>
              <w:widowControl w:val="0"/>
              <w:spacing w:afterLines="50" w:line="276" w:lineRule="auto"/>
              <w:jc w:val="both"/>
            </w:pPr>
            <w:r>
              <w:rPr>
                <w:rFonts w:eastAsia="Arial"/>
              </w:rPr>
              <w:t xml:space="preserve">15. ___ </w:t>
            </w:r>
            <w:r>
              <w:t>Women with masculine characteristics can be very successful.</w:t>
            </w:r>
          </w:p>
        </w:tc>
      </w:tr>
    </w:tbl>
    <w:p w:rsidR="00752961" w:rsidRDefault="00752961">
      <w:pPr>
        <w:pStyle w:val="normal"/>
        <w:widowControl w:val="0"/>
        <w:spacing w:line="240" w:lineRule="auto"/>
        <w:jc w:val="both"/>
      </w:pPr>
    </w:p>
    <w:p w:rsidR="00752961" w:rsidRDefault="001015E8">
      <w:pPr>
        <w:pStyle w:val="normal"/>
        <w:widowControl w:val="0"/>
        <w:spacing w:line="240" w:lineRule="auto"/>
        <w:jc w:val="both"/>
      </w:pPr>
      <w:r>
        <w:rPr>
          <w:rFonts w:eastAsia="Arial"/>
          <w:color w:val="0D0D0D"/>
          <w:sz w:val="24"/>
          <w:szCs w:val="24"/>
        </w:rPr>
        <w:tab/>
      </w:r>
      <w:r>
        <w:rPr>
          <w:rFonts w:eastAsia="Arial"/>
          <w:color w:val="0D0D0D"/>
          <w:sz w:val="24"/>
          <w:szCs w:val="24"/>
        </w:rPr>
        <w:tab/>
      </w:r>
      <w:r>
        <w:rPr>
          <w:rFonts w:eastAsia="Arial"/>
          <w:color w:val="0D0D0D"/>
          <w:sz w:val="24"/>
          <w:szCs w:val="24"/>
        </w:rPr>
        <w:tab/>
      </w:r>
      <w:r>
        <w:rPr>
          <w:rFonts w:eastAsia="Arial"/>
          <w:color w:val="0D0D0D"/>
          <w:sz w:val="24"/>
          <w:szCs w:val="24"/>
        </w:rPr>
        <w:tab/>
      </w:r>
      <w:r>
        <w:rPr>
          <w:rFonts w:eastAsia="Arial"/>
          <w:color w:val="0D0D0D"/>
          <w:sz w:val="24"/>
          <w:szCs w:val="24"/>
        </w:rPr>
        <w:tab/>
      </w:r>
      <w:r>
        <w:rPr>
          <w:rFonts w:eastAsia="Arial"/>
          <w:color w:val="0D0D0D"/>
          <w:sz w:val="24"/>
          <w:szCs w:val="24"/>
        </w:rPr>
        <w:tab/>
      </w:r>
      <w:r>
        <w:rPr>
          <w:rFonts w:eastAsia="Arial"/>
          <w:color w:val="0D0D0D"/>
          <w:sz w:val="24"/>
          <w:szCs w:val="24"/>
        </w:rPr>
        <w:tab/>
      </w:r>
    </w:p>
    <w:p w:rsidR="00752961" w:rsidRDefault="00752961">
      <w:pPr>
        <w:pStyle w:val="normal"/>
      </w:pPr>
    </w:p>
    <w:p w:rsidR="00752961" w:rsidRDefault="001015E8">
      <w:pPr>
        <w:pStyle w:val="normal"/>
      </w:pPr>
      <w:r>
        <w:rPr>
          <w:rFonts w:ascii="Trebuchet MS" w:eastAsia="Trebuchet MS" w:hAnsi="Trebuchet MS" w:cs="Trebuchet MS"/>
          <w:b/>
          <w:color w:val="666666"/>
          <w:sz w:val="28"/>
          <w:szCs w:val="28"/>
        </w:rPr>
        <w:lastRenderedPageBreak/>
        <w:t>IV. Word Study: Match the word to its definition.</w:t>
      </w:r>
      <w:r>
        <w:rPr>
          <w:rFonts w:eastAsia="Arial"/>
          <w:sz w:val="24"/>
          <w:szCs w:val="24"/>
        </w:rPr>
        <w:t xml:space="preserve">    </w:t>
      </w:r>
    </w:p>
    <w:p w:rsidR="00752961" w:rsidRDefault="00752961">
      <w:pPr>
        <w:pStyle w:val="normal"/>
        <w:widowControl w:val="0"/>
        <w:spacing w:line="240" w:lineRule="auto"/>
        <w:jc w:val="both"/>
      </w:pPr>
    </w:p>
    <w:p w:rsidR="00752961" w:rsidRDefault="001015E8">
      <w:pPr>
        <w:pStyle w:val="normal"/>
        <w:widowControl w:val="0"/>
        <w:spacing w:line="240" w:lineRule="auto"/>
        <w:jc w:val="both"/>
      </w:pPr>
      <w:r>
        <w:rPr>
          <w:rFonts w:eastAsia="Arial"/>
          <w:color w:val="0D0D0D"/>
          <w:sz w:val="24"/>
          <w:szCs w:val="24"/>
        </w:rPr>
        <w:t xml:space="preserve">     </w:t>
      </w:r>
      <w:proofErr w:type="gramStart"/>
      <w:r>
        <w:rPr>
          <w:rFonts w:eastAsia="Arial"/>
          <w:color w:val="0D0D0D"/>
          <w:sz w:val="24"/>
          <w:szCs w:val="24"/>
        </w:rPr>
        <w:t>a</w:t>
      </w:r>
      <w:proofErr w:type="gramEnd"/>
      <w:r>
        <w:rPr>
          <w:rFonts w:eastAsia="Arial"/>
          <w:color w:val="0D0D0D"/>
          <w:sz w:val="24"/>
          <w:szCs w:val="24"/>
        </w:rPr>
        <w:t xml:space="preserve">. volition </w:t>
      </w:r>
    </w:p>
    <w:p w:rsidR="00752961" w:rsidRDefault="001015E8">
      <w:pPr>
        <w:pStyle w:val="normal"/>
        <w:widowControl w:val="0"/>
        <w:spacing w:line="240" w:lineRule="auto"/>
        <w:jc w:val="both"/>
      </w:pPr>
      <w:r>
        <w:rPr>
          <w:rFonts w:eastAsia="Arial"/>
          <w:color w:val="0D0D0D"/>
          <w:sz w:val="24"/>
          <w:szCs w:val="24"/>
        </w:rPr>
        <w:t xml:space="preserve">     </w:t>
      </w:r>
      <w:proofErr w:type="gramStart"/>
      <w:r>
        <w:rPr>
          <w:rFonts w:eastAsia="Arial"/>
          <w:color w:val="0D0D0D"/>
          <w:sz w:val="24"/>
          <w:szCs w:val="24"/>
        </w:rPr>
        <w:t>b</w:t>
      </w:r>
      <w:proofErr w:type="gramEnd"/>
      <w:r>
        <w:rPr>
          <w:rFonts w:eastAsia="Arial"/>
          <w:color w:val="0D0D0D"/>
          <w:sz w:val="24"/>
          <w:szCs w:val="24"/>
        </w:rPr>
        <w:t>. trait</w:t>
      </w:r>
    </w:p>
    <w:p w:rsidR="00752961" w:rsidRDefault="001015E8">
      <w:pPr>
        <w:pStyle w:val="normal"/>
        <w:widowControl w:val="0"/>
        <w:spacing w:line="240" w:lineRule="auto"/>
        <w:jc w:val="both"/>
      </w:pPr>
      <w:r>
        <w:rPr>
          <w:rFonts w:eastAsia="Arial"/>
          <w:color w:val="0D0D0D"/>
          <w:sz w:val="24"/>
          <w:szCs w:val="24"/>
        </w:rPr>
        <w:t xml:space="preserve">     </w:t>
      </w:r>
      <w:proofErr w:type="gramStart"/>
      <w:r>
        <w:rPr>
          <w:rFonts w:eastAsia="Arial"/>
          <w:color w:val="0D0D0D"/>
          <w:sz w:val="24"/>
          <w:szCs w:val="24"/>
        </w:rPr>
        <w:t>c</w:t>
      </w:r>
      <w:proofErr w:type="gramEnd"/>
      <w:r>
        <w:rPr>
          <w:rFonts w:eastAsia="Arial"/>
          <w:color w:val="0D0D0D"/>
          <w:sz w:val="24"/>
          <w:szCs w:val="24"/>
        </w:rPr>
        <w:t>. inclined</w:t>
      </w:r>
    </w:p>
    <w:p w:rsidR="00752961" w:rsidRDefault="001015E8">
      <w:pPr>
        <w:pStyle w:val="normal"/>
        <w:widowControl w:val="0"/>
        <w:spacing w:line="240" w:lineRule="auto"/>
        <w:jc w:val="both"/>
      </w:pPr>
      <w:r>
        <w:rPr>
          <w:rFonts w:eastAsia="Arial"/>
          <w:color w:val="0D0D0D"/>
          <w:sz w:val="24"/>
          <w:szCs w:val="24"/>
        </w:rPr>
        <w:t xml:space="preserve">     </w:t>
      </w:r>
      <w:proofErr w:type="gramStart"/>
      <w:r>
        <w:rPr>
          <w:rFonts w:eastAsia="Arial"/>
          <w:color w:val="0D0D0D"/>
          <w:sz w:val="24"/>
          <w:szCs w:val="24"/>
        </w:rPr>
        <w:t>d</w:t>
      </w:r>
      <w:proofErr w:type="gramEnd"/>
      <w:r>
        <w:rPr>
          <w:rFonts w:eastAsia="Arial"/>
          <w:color w:val="0D0D0D"/>
          <w:sz w:val="24"/>
          <w:szCs w:val="24"/>
        </w:rPr>
        <w:t>. inhibit</w:t>
      </w:r>
    </w:p>
    <w:p w:rsidR="00752961" w:rsidRDefault="001015E8">
      <w:pPr>
        <w:pStyle w:val="normal"/>
        <w:widowControl w:val="0"/>
        <w:spacing w:line="240" w:lineRule="auto"/>
        <w:jc w:val="both"/>
      </w:pPr>
      <w:r>
        <w:rPr>
          <w:rFonts w:eastAsia="Arial"/>
          <w:color w:val="0D0D0D"/>
          <w:sz w:val="24"/>
          <w:szCs w:val="24"/>
        </w:rPr>
        <w:t xml:space="preserve">     </w:t>
      </w:r>
      <w:proofErr w:type="gramStart"/>
      <w:r>
        <w:rPr>
          <w:rFonts w:eastAsia="Arial"/>
          <w:sz w:val="24"/>
          <w:szCs w:val="24"/>
        </w:rPr>
        <w:t>e</w:t>
      </w:r>
      <w:proofErr w:type="gramEnd"/>
      <w:r>
        <w:rPr>
          <w:rFonts w:eastAsia="Arial"/>
          <w:sz w:val="24"/>
          <w:szCs w:val="24"/>
        </w:rPr>
        <w:t>. tricky</w:t>
      </w:r>
    </w:p>
    <w:p w:rsidR="00752961" w:rsidRDefault="00752961">
      <w:pPr>
        <w:pStyle w:val="normal"/>
        <w:widowControl w:val="0"/>
        <w:spacing w:line="240" w:lineRule="auto"/>
        <w:ind w:left="360"/>
        <w:jc w:val="both"/>
      </w:pPr>
    </w:p>
    <w:p w:rsidR="00752961" w:rsidRDefault="001015E8">
      <w:pPr>
        <w:pStyle w:val="normal"/>
        <w:widowControl w:val="0"/>
        <w:numPr>
          <w:ilvl w:val="0"/>
          <w:numId w:val="1"/>
        </w:numPr>
        <w:spacing w:line="360" w:lineRule="auto"/>
        <w:ind w:hanging="360"/>
        <w:contextualSpacing/>
        <w:jc w:val="both"/>
        <w:rPr>
          <w:color w:val="0D0D0D"/>
          <w:sz w:val="24"/>
          <w:szCs w:val="24"/>
        </w:rPr>
      </w:pPr>
      <w:r>
        <w:rPr>
          <w:rFonts w:eastAsia="Arial"/>
          <w:color w:val="0D0D0D"/>
          <w:sz w:val="24"/>
          <w:szCs w:val="24"/>
        </w:rPr>
        <w:t xml:space="preserve"> ___ likely to do something</w:t>
      </w:r>
    </w:p>
    <w:p w:rsidR="00752961" w:rsidRDefault="001015E8">
      <w:pPr>
        <w:pStyle w:val="normal"/>
        <w:widowControl w:val="0"/>
        <w:numPr>
          <w:ilvl w:val="0"/>
          <w:numId w:val="1"/>
        </w:numPr>
        <w:spacing w:line="360" w:lineRule="auto"/>
        <w:ind w:hanging="360"/>
        <w:contextualSpacing/>
        <w:jc w:val="both"/>
        <w:rPr>
          <w:color w:val="0D0D0D"/>
          <w:sz w:val="24"/>
          <w:szCs w:val="24"/>
        </w:rPr>
      </w:pPr>
      <w:r>
        <w:rPr>
          <w:rFonts w:eastAsia="Arial"/>
          <w:color w:val="0D0D0D"/>
          <w:sz w:val="24"/>
          <w:szCs w:val="24"/>
        </w:rPr>
        <w:t xml:space="preserve"> ___ free will</w:t>
      </w:r>
    </w:p>
    <w:p w:rsidR="00752961" w:rsidRDefault="001015E8">
      <w:pPr>
        <w:pStyle w:val="normal"/>
        <w:widowControl w:val="0"/>
        <w:numPr>
          <w:ilvl w:val="0"/>
          <w:numId w:val="1"/>
        </w:numPr>
        <w:spacing w:line="360" w:lineRule="auto"/>
        <w:ind w:hanging="360"/>
        <w:contextualSpacing/>
        <w:jc w:val="both"/>
        <w:rPr>
          <w:color w:val="0D0D0D"/>
          <w:sz w:val="24"/>
          <w:szCs w:val="24"/>
        </w:rPr>
      </w:pPr>
      <w:r>
        <w:rPr>
          <w:rFonts w:eastAsia="Arial"/>
          <w:color w:val="0D0D0D"/>
          <w:sz w:val="24"/>
          <w:szCs w:val="24"/>
        </w:rPr>
        <w:t xml:space="preserve"> ___ a quality that makes one person or thing different from another</w:t>
      </w:r>
    </w:p>
    <w:p w:rsidR="00752961" w:rsidRDefault="001015E8">
      <w:pPr>
        <w:pStyle w:val="normal"/>
        <w:widowControl w:val="0"/>
        <w:numPr>
          <w:ilvl w:val="0"/>
          <w:numId w:val="1"/>
        </w:numPr>
        <w:spacing w:line="360" w:lineRule="auto"/>
        <w:ind w:hanging="360"/>
        <w:contextualSpacing/>
        <w:jc w:val="both"/>
        <w:rPr>
          <w:color w:val="0D0D0D"/>
          <w:sz w:val="24"/>
          <w:szCs w:val="24"/>
        </w:rPr>
      </w:pPr>
      <w:r>
        <w:rPr>
          <w:rFonts w:eastAsia="Arial"/>
          <w:color w:val="0D0D0D"/>
          <w:sz w:val="24"/>
          <w:szCs w:val="24"/>
        </w:rPr>
        <w:t xml:space="preserve"> ___ requiring skill or c</w:t>
      </w:r>
      <w:r>
        <w:rPr>
          <w:color w:val="0D0D0D"/>
          <w:sz w:val="24"/>
          <w:szCs w:val="24"/>
        </w:rPr>
        <w:t>aution</w:t>
      </w:r>
    </w:p>
    <w:p w:rsidR="00752961" w:rsidRDefault="001015E8">
      <w:pPr>
        <w:pStyle w:val="normal"/>
        <w:widowControl w:val="0"/>
        <w:numPr>
          <w:ilvl w:val="0"/>
          <w:numId w:val="1"/>
        </w:numPr>
        <w:spacing w:line="360" w:lineRule="auto"/>
        <w:ind w:hanging="360"/>
        <w:contextualSpacing/>
        <w:jc w:val="both"/>
        <w:rPr>
          <w:color w:val="0D0D0D"/>
          <w:sz w:val="24"/>
          <w:szCs w:val="24"/>
        </w:rPr>
      </w:pPr>
      <w:r>
        <w:rPr>
          <w:color w:val="0D0D0D"/>
          <w:sz w:val="24"/>
          <w:szCs w:val="24"/>
        </w:rPr>
        <w:t xml:space="preserve"> </w:t>
      </w:r>
      <w:r>
        <w:rPr>
          <w:rFonts w:eastAsia="Arial"/>
          <w:color w:val="0D0D0D"/>
          <w:sz w:val="24"/>
          <w:szCs w:val="24"/>
        </w:rPr>
        <w:t>___ to prevent or slow down</w:t>
      </w:r>
    </w:p>
    <w:p w:rsidR="00752961" w:rsidRDefault="00752961">
      <w:pPr>
        <w:pStyle w:val="normal"/>
        <w:widowControl w:val="0"/>
        <w:spacing w:line="240" w:lineRule="auto"/>
        <w:jc w:val="both"/>
      </w:pPr>
    </w:p>
    <w:p w:rsidR="00752961" w:rsidRDefault="00752961">
      <w:pPr>
        <w:pStyle w:val="normal"/>
        <w:widowControl w:val="0"/>
        <w:spacing w:line="240" w:lineRule="auto"/>
        <w:jc w:val="both"/>
      </w:pPr>
    </w:p>
    <w:p w:rsidR="00752961" w:rsidRDefault="001015E8">
      <w:pPr>
        <w:pStyle w:val="3"/>
      </w:pPr>
      <w:bookmarkStart w:id="4" w:name="_2et92p0" w:colFirst="0" w:colLast="0"/>
      <w:bookmarkEnd w:id="4"/>
      <w:r>
        <w:rPr>
          <w:rFonts w:ascii="Trebuchet MS" w:eastAsia="Trebuchet MS" w:hAnsi="Trebuchet MS" w:cs="Trebuchet MS"/>
          <w:b/>
          <w:color w:val="666666"/>
        </w:rPr>
        <w:t>V. Fill in the blank with the correct word.</w:t>
      </w:r>
    </w:p>
    <w:p w:rsidR="00752961" w:rsidRDefault="00752961">
      <w:pPr>
        <w:pStyle w:val="normal"/>
        <w:widowControl w:val="0"/>
        <w:spacing w:line="240" w:lineRule="auto"/>
        <w:jc w:val="both"/>
      </w:pPr>
    </w:p>
    <w:tbl>
      <w:tblPr>
        <w:tblStyle w:val="a6"/>
        <w:tblW w:w="9188" w:type="dxa"/>
        <w:tblInd w:w="3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188"/>
      </w:tblGrid>
      <w:tr w:rsidR="00752961" w:rsidTr="00727572">
        <w:tc>
          <w:tcPr>
            <w:tcW w:w="9188" w:type="dxa"/>
            <w:tcMar>
              <w:top w:w="100" w:type="dxa"/>
              <w:left w:w="100" w:type="dxa"/>
              <w:bottom w:w="100" w:type="dxa"/>
              <w:right w:w="100" w:type="dxa"/>
            </w:tcMar>
          </w:tcPr>
          <w:p w:rsidR="00752961" w:rsidRDefault="001015E8">
            <w:pPr>
              <w:pStyle w:val="normal"/>
              <w:widowControl w:val="0"/>
              <w:jc w:val="center"/>
            </w:pPr>
            <w:r>
              <w:t>deliberately     punishment     sympathy     penalize     stereotype</w:t>
            </w:r>
          </w:p>
        </w:tc>
      </w:tr>
    </w:tbl>
    <w:p w:rsidR="00752961" w:rsidRDefault="00752961">
      <w:pPr>
        <w:pStyle w:val="normal"/>
        <w:widowControl w:val="0"/>
        <w:spacing w:line="240" w:lineRule="auto"/>
        <w:jc w:val="both"/>
      </w:pPr>
    </w:p>
    <w:p w:rsidR="00752961" w:rsidRDefault="001015E8" w:rsidP="00727572">
      <w:pPr>
        <w:pStyle w:val="normal"/>
        <w:widowControl w:val="0"/>
        <w:numPr>
          <w:ilvl w:val="0"/>
          <w:numId w:val="1"/>
        </w:numPr>
        <w:spacing w:line="360" w:lineRule="auto"/>
        <w:ind w:left="709" w:hanging="425"/>
        <w:contextualSpacing/>
        <w:jc w:val="both"/>
        <w:rPr>
          <w:color w:val="0D0D0D"/>
          <w:sz w:val="24"/>
          <w:szCs w:val="24"/>
        </w:rPr>
      </w:pPr>
      <w:r>
        <w:rPr>
          <w:rFonts w:eastAsia="Arial"/>
          <w:color w:val="0D0D0D"/>
          <w:sz w:val="24"/>
          <w:szCs w:val="24"/>
        </w:rPr>
        <w:t>Becau</w:t>
      </w:r>
      <w:r>
        <w:rPr>
          <w:color w:val="0D0D0D"/>
          <w:sz w:val="24"/>
          <w:szCs w:val="24"/>
        </w:rPr>
        <w:t>se we have ______________ for our neighbors whose house burned down, we invited them to stay with us.</w:t>
      </w:r>
    </w:p>
    <w:p w:rsidR="00752961" w:rsidRDefault="001015E8" w:rsidP="00727572">
      <w:pPr>
        <w:pStyle w:val="normal"/>
        <w:widowControl w:val="0"/>
        <w:numPr>
          <w:ilvl w:val="0"/>
          <w:numId w:val="1"/>
        </w:numPr>
        <w:spacing w:line="360" w:lineRule="auto"/>
        <w:ind w:left="567" w:hanging="283"/>
        <w:contextualSpacing/>
        <w:jc w:val="both"/>
        <w:rPr>
          <w:color w:val="0D0D0D"/>
          <w:sz w:val="24"/>
          <w:szCs w:val="24"/>
        </w:rPr>
      </w:pPr>
      <w:r>
        <w:rPr>
          <w:rFonts w:eastAsia="Arial"/>
          <w:color w:val="0D0D0D"/>
          <w:sz w:val="24"/>
          <w:szCs w:val="24"/>
        </w:rPr>
        <w:t>The referee is goin</w:t>
      </w:r>
      <w:r>
        <w:rPr>
          <w:color w:val="0D0D0D"/>
          <w:sz w:val="24"/>
          <w:szCs w:val="24"/>
        </w:rPr>
        <w:t>g to _____________ Olivia for tripping the other player.</w:t>
      </w:r>
    </w:p>
    <w:p w:rsidR="00752961" w:rsidRDefault="001015E8" w:rsidP="00727572">
      <w:pPr>
        <w:pStyle w:val="normal"/>
        <w:widowControl w:val="0"/>
        <w:numPr>
          <w:ilvl w:val="0"/>
          <w:numId w:val="1"/>
        </w:numPr>
        <w:spacing w:line="360" w:lineRule="auto"/>
        <w:ind w:left="709" w:hanging="425"/>
        <w:contextualSpacing/>
        <w:jc w:val="both"/>
        <w:rPr>
          <w:color w:val="0D0D0D"/>
          <w:sz w:val="24"/>
          <w:szCs w:val="24"/>
        </w:rPr>
      </w:pPr>
      <w:r>
        <w:rPr>
          <w:color w:val="0D0D0D"/>
          <w:sz w:val="24"/>
          <w:szCs w:val="24"/>
        </w:rPr>
        <w:t>One unfair ______________ is that people with blonde hair are not as smart as people with dark hair.</w:t>
      </w:r>
    </w:p>
    <w:p w:rsidR="00752961" w:rsidRDefault="001015E8" w:rsidP="00727572">
      <w:pPr>
        <w:pStyle w:val="normal"/>
        <w:widowControl w:val="0"/>
        <w:numPr>
          <w:ilvl w:val="0"/>
          <w:numId w:val="1"/>
        </w:numPr>
        <w:spacing w:line="360" w:lineRule="auto"/>
        <w:ind w:left="709" w:hanging="425"/>
        <w:contextualSpacing/>
        <w:jc w:val="both"/>
        <w:rPr>
          <w:color w:val="0D0D0D"/>
          <w:sz w:val="24"/>
          <w:szCs w:val="24"/>
        </w:rPr>
      </w:pPr>
      <w:r>
        <w:rPr>
          <w:color w:val="0D0D0D"/>
          <w:sz w:val="24"/>
          <w:szCs w:val="24"/>
        </w:rPr>
        <w:t>Helen arrived late ________________ because she wanted to see how patient Andrew would be.</w:t>
      </w:r>
    </w:p>
    <w:p w:rsidR="00752961" w:rsidRDefault="001015E8" w:rsidP="00727572">
      <w:pPr>
        <w:pStyle w:val="normal"/>
        <w:widowControl w:val="0"/>
        <w:numPr>
          <w:ilvl w:val="0"/>
          <w:numId w:val="1"/>
        </w:numPr>
        <w:spacing w:line="360" w:lineRule="auto"/>
        <w:ind w:left="709" w:hanging="425"/>
        <w:contextualSpacing/>
        <w:jc w:val="both"/>
        <w:rPr>
          <w:color w:val="0D0D0D"/>
          <w:sz w:val="24"/>
          <w:szCs w:val="24"/>
        </w:rPr>
      </w:pPr>
      <w:r>
        <w:rPr>
          <w:color w:val="0D0D0D"/>
          <w:sz w:val="24"/>
          <w:szCs w:val="24"/>
        </w:rPr>
        <w:t>To avoid ______________, you should make sure you hand in you</w:t>
      </w:r>
      <w:r>
        <w:rPr>
          <w:color w:val="0D0D0D"/>
          <w:sz w:val="24"/>
          <w:szCs w:val="24"/>
        </w:rPr>
        <w:t>r essays before the deadline.</w:t>
      </w:r>
    </w:p>
    <w:p w:rsidR="00727572" w:rsidRDefault="00727572">
      <w:pPr>
        <w:widowControl/>
        <w:wordWrap/>
        <w:autoSpaceDE/>
        <w:autoSpaceDN/>
        <w:jc w:val="left"/>
      </w:pPr>
      <w:r>
        <w:br w:type="page"/>
      </w:r>
    </w:p>
    <w:p w:rsidR="00752961" w:rsidRDefault="00752961">
      <w:pPr>
        <w:pStyle w:val="normal"/>
        <w:widowControl w:val="0"/>
        <w:spacing w:line="240" w:lineRule="auto"/>
        <w:jc w:val="both"/>
      </w:pPr>
    </w:p>
    <w:tbl>
      <w:tblPr>
        <w:tblStyle w:val="a7"/>
        <w:tblW w:w="8362" w:type="dxa"/>
        <w:tblInd w:w="8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672"/>
        <w:gridCol w:w="1672"/>
        <w:gridCol w:w="1672"/>
        <w:gridCol w:w="1673"/>
        <w:gridCol w:w="1673"/>
      </w:tblGrid>
      <w:tr w:rsidR="00752961" w:rsidTr="00727572">
        <w:trPr>
          <w:cnfStyle w:val="000000100000"/>
        </w:trPr>
        <w:tc>
          <w:tcPr>
            <w:cnfStyle w:val="000010000000"/>
            <w:tcW w:w="1672" w:type="dxa"/>
            <w:shd w:val="clear" w:color="auto" w:fill="FFC000"/>
          </w:tcPr>
          <w:p w:rsidR="00752961" w:rsidRDefault="001015E8">
            <w:pPr>
              <w:pStyle w:val="normal"/>
              <w:widowControl w:val="0"/>
              <w:jc w:val="both"/>
            </w:pPr>
            <w:r>
              <w:rPr>
                <w:rFonts w:eastAsia="Arial"/>
                <w:sz w:val="24"/>
                <w:szCs w:val="24"/>
              </w:rPr>
              <w:t>1</w:t>
            </w:r>
          </w:p>
        </w:tc>
        <w:tc>
          <w:tcPr>
            <w:cnfStyle w:val="000001000000"/>
            <w:tcW w:w="1672" w:type="dxa"/>
            <w:shd w:val="clear" w:color="auto" w:fill="FFC000"/>
          </w:tcPr>
          <w:p w:rsidR="00752961" w:rsidRDefault="001015E8">
            <w:pPr>
              <w:pStyle w:val="normal"/>
              <w:widowControl w:val="0"/>
              <w:jc w:val="both"/>
            </w:pPr>
            <w:r>
              <w:rPr>
                <w:rFonts w:eastAsia="Arial"/>
                <w:sz w:val="24"/>
                <w:szCs w:val="24"/>
              </w:rPr>
              <w:t>2</w:t>
            </w:r>
          </w:p>
        </w:tc>
        <w:tc>
          <w:tcPr>
            <w:cnfStyle w:val="000010000000"/>
            <w:tcW w:w="1672" w:type="dxa"/>
            <w:shd w:val="clear" w:color="auto" w:fill="FFC000"/>
          </w:tcPr>
          <w:p w:rsidR="00752961" w:rsidRDefault="001015E8">
            <w:pPr>
              <w:pStyle w:val="normal"/>
              <w:widowControl w:val="0"/>
              <w:jc w:val="both"/>
            </w:pPr>
            <w:r>
              <w:rPr>
                <w:rFonts w:eastAsia="Arial"/>
                <w:sz w:val="24"/>
                <w:szCs w:val="24"/>
              </w:rPr>
              <w:t>3</w:t>
            </w:r>
          </w:p>
        </w:tc>
        <w:tc>
          <w:tcPr>
            <w:cnfStyle w:val="000001000000"/>
            <w:tcW w:w="1673" w:type="dxa"/>
            <w:shd w:val="clear" w:color="auto" w:fill="FFC000"/>
          </w:tcPr>
          <w:p w:rsidR="00752961" w:rsidRDefault="001015E8">
            <w:pPr>
              <w:pStyle w:val="normal"/>
              <w:widowControl w:val="0"/>
              <w:jc w:val="both"/>
            </w:pPr>
            <w:r>
              <w:rPr>
                <w:rFonts w:eastAsia="Arial"/>
                <w:sz w:val="24"/>
                <w:szCs w:val="24"/>
              </w:rPr>
              <w:t>4</w:t>
            </w:r>
          </w:p>
        </w:tc>
        <w:tc>
          <w:tcPr>
            <w:cnfStyle w:val="000010000000"/>
            <w:tcW w:w="1673" w:type="dxa"/>
            <w:shd w:val="clear" w:color="auto" w:fill="FFC000"/>
          </w:tcPr>
          <w:p w:rsidR="00752961" w:rsidRDefault="001015E8">
            <w:pPr>
              <w:pStyle w:val="normal"/>
              <w:widowControl w:val="0"/>
              <w:jc w:val="both"/>
            </w:pPr>
            <w:r>
              <w:rPr>
                <w:rFonts w:eastAsia="Arial"/>
                <w:sz w:val="24"/>
                <w:szCs w:val="24"/>
              </w:rPr>
              <w:t>5</w:t>
            </w:r>
          </w:p>
        </w:tc>
      </w:tr>
      <w:tr w:rsidR="00752961" w:rsidTr="00727572">
        <w:trPr>
          <w:cnfStyle w:val="000000010000"/>
        </w:trPr>
        <w:tc>
          <w:tcPr>
            <w:cnfStyle w:val="000010000000"/>
            <w:tcW w:w="1672" w:type="dxa"/>
          </w:tcPr>
          <w:p w:rsidR="00752961" w:rsidRDefault="001015E8">
            <w:pPr>
              <w:pStyle w:val="normal"/>
              <w:widowControl w:val="0"/>
              <w:jc w:val="both"/>
            </w:pPr>
            <w:r>
              <w:t>a</w:t>
            </w:r>
          </w:p>
        </w:tc>
        <w:tc>
          <w:tcPr>
            <w:cnfStyle w:val="000001000000"/>
            <w:tcW w:w="1672" w:type="dxa"/>
          </w:tcPr>
          <w:p w:rsidR="00752961" w:rsidRDefault="001015E8">
            <w:pPr>
              <w:pStyle w:val="normal"/>
              <w:widowControl w:val="0"/>
              <w:jc w:val="both"/>
            </w:pPr>
            <w:r>
              <w:t>b</w:t>
            </w:r>
          </w:p>
        </w:tc>
        <w:tc>
          <w:tcPr>
            <w:cnfStyle w:val="000010000000"/>
            <w:tcW w:w="1672" w:type="dxa"/>
          </w:tcPr>
          <w:p w:rsidR="00752961" w:rsidRDefault="001015E8">
            <w:pPr>
              <w:pStyle w:val="normal"/>
              <w:widowControl w:val="0"/>
              <w:jc w:val="both"/>
            </w:pPr>
            <w:r>
              <w:t>a</w:t>
            </w:r>
          </w:p>
        </w:tc>
        <w:tc>
          <w:tcPr>
            <w:cnfStyle w:val="000001000000"/>
            <w:tcW w:w="1673" w:type="dxa"/>
          </w:tcPr>
          <w:p w:rsidR="00752961" w:rsidRDefault="001015E8">
            <w:pPr>
              <w:pStyle w:val="normal"/>
              <w:widowControl w:val="0"/>
              <w:jc w:val="both"/>
            </w:pPr>
            <w:r>
              <w:t>d</w:t>
            </w:r>
          </w:p>
        </w:tc>
        <w:tc>
          <w:tcPr>
            <w:cnfStyle w:val="000010000000"/>
            <w:tcW w:w="1673" w:type="dxa"/>
          </w:tcPr>
          <w:p w:rsidR="00752961" w:rsidRDefault="001015E8">
            <w:pPr>
              <w:pStyle w:val="normal"/>
              <w:widowControl w:val="0"/>
              <w:jc w:val="both"/>
            </w:pPr>
            <w:r>
              <w:t>d</w:t>
            </w:r>
          </w:p>
        </w:tc>
      </w:tr>
      <w:tr w:rsidR="00752961" w:rsidTr="00727572">
        <w:trPr>
          <w:cnfStyle w:val="000000100000"/>
        </w:trPr>
        <w:tc>
          <w:tcPr>
            <w:cnfStyle w:val="000010000000"/>
            <w:tcW w:w="1672" w:type="dxa"/>
            <w:shd w:val="clear" w:color="auto" w:fill="FFC000"/>
          </w:tcPr>
          <w:p w:rsidR="00752961" w:rsidRDefault="001015E8">
            <w:pPr>
              <w:pStyle w:val="normal"/>
              <w:widowControl w:val="0"/>
              <w:jc w:val="both"/>
            </w:pPr>
            <w:r>
              <w:rPr>
                <w:rFonts w:eastAsia="Arial"/>
                <w:sz w:val="24"/>
                <w:szCs w:val="24"/>
              </w:rPr>
              <w:t>6</w:t>
            </w:r>
          </w:p>
        </w:tc>
        <w:tc>
          <w:tcPr>
            <w:cnfStyle w:val="000001000000"/>
            <w:tcW w:w="1672" w:type="dxa"/>
            <w:shd w:val="clear" w:color="auto" w:fill="FFC000"/>
          </w:tcPr>
          <w:p w:rsidR="00752961" w:rsidRDefault="001015E8">
            <w:pPr>
              <w:pStyle w:val="normal"/>
              <w:widowControl w:val="0"/>
              <w:jc w:val="both"/>
            </w:pPr>
            <w:r>
              <w:rPr>
                <w:rFonts w:eastAsia="Arial"/>
                <w:sz w:val="24"/>
                <w:szCs w:val="24"/>
              </w:rPr>
              <w:t>7</w:t>
            </w:r>
          </w:p>
        </w:tc>
        <w:tc>
          <w:tcPr>
            <w:cnfStyle w:val="000010000000"/>
            <w:tcW w:w="1672" w:type="dxa"/>
            <w:shd w:val="clear" w:color="auto" w:fill="FFC000"/>
          </w:tcPr>
          <w:p w:rsidR="00752961" w:rsidRDefault="001015E8">
            <w:pPr>
              <w:pStyle w:val="normal"/>
              <w:widowControl w:val="0"/>
              <w:jc w:val="both"/>
            </w:pPr>
            <w:r>
              <w:rPr>
                <w:rFonts w:eastAsia="Arial"/>
                <w:sz w:val="24"/>
                <w:szCs w:val="24"/>
              </w:rPr>
              <w:t>8</w:t>
            </w:r>
          </w:p>
        </w:tc>
        <w:tc>
          <w:tcPr>
            <w:cnfStyle w:val="000001000000"/>
            <w:tcW w:w="1673" w:type="dxa"/>
            <w:shd w:val="clear" w:color="auto" w:fill="FFC000"/>
          </w:tcPr>
          <w:p w:rsidR="00752961" w:rsidRDefault="001015E8">
            <w:pPr>
              <w:pStyle w:val="normal"/>
              <w:widowControl w:val="0"/>
              <w:jc w:val="both"/>
            </w:pPr>
            <w:r>
              <w:rPr>
                <w:rFonts w:eastAsia="Arial"/>
                <w:sz w:val="24"/>
                <w:szCs w:val="24"/>
              </w:rPr>
              <w:t>9</w:t>
            </w:r>
          </w:p>
        </w:tc>
        <w:tc>
          <w:tcPr>
            <w:cnfStyle w:val="000010000000"/>
            <w:tcW w:w="1673" w:type="dxa"/>
            <w:shd w:val="clear" w:color="auto" w:fill="FFC000"/>
          </w:tcPr>
          <w:p w:rsidR="00752961" w:rsidRDefault="001015E8">
            <w:pPr>
              <w:pStyle w:val="normal"/>
              <w:widowControl w:val="0"/>
              <w:jc w:val="both"/>
            </w:pPr>
            <w:r>
              <w:rPr>
                <w:rFonts w:eastAsia="Arial"/>
                <w:sz w:val="24"/>
                <w:szCs w:val="24"/>
              </w:rPr>
              <w:t>10</w:t>
            </w:r>
          </w:p>
        </w:tc>
      </w:tr>
      <w:tr w:rsidR="00752961" w:rsidTr="00727572">
        <w:trPr>
          <w:cnfStyle w:val="000000010000"/>
        </w:trPr>
        <w:tc>
          <w:tcPr>
            <w:cnfStyle w:val="000010000000"/>
            <w:tcW w:w="1672" w:type="dxa"/>
          </w:tcPr>
          <w:p w:rsidR="00752961" w:rsidRDefault="001015E8">
            <w:pPr>
              <w:pStyle w:val="normal"/>
              <w:widowControl w:val="0"/>
              <w:jc w:val="both"/>
            </w:pPr>
            <w:r>
              <w:t>d</w:t>
            </w:r>
          </w:p>
        </w:tc>
        <w:tc>
          <w:tcPr>
            <w:cnfStyle w:val="000001000000"/>
            <w:tcW w:w="1672" w:type="dxa"/>
          </w:tcPr>
          <w:p w:rsidR="00752961" w:rsidRDefault="001015E8">
            <w:pPr>
              <w:pStyle w:val="normal"/>
              <w:widowControl w:val="0"/>
              <w:jc w:val="both"/>
            </w:pPr>
            <w:r>
              <w:t>a</w:t>
            </w:r>
          </w:p>
        </w:tc>
        <w:tc>
          <w:tcPr>
            <w:cnfStyle w:val="000010000000"/>
            <w:tcW w:w="1672" w:type="dxa"/>
          </w:tcPr>
          <w:p w:rsidR="00752961" w:rsidRDefault="001015E8">
            <w:pPr>
              <w:pStyle w:val="normal"/>
              <w:widowControl w:val="0"/>
              <w:jc w:val="both"/>
            </w:pPr>
            <w:r>
              <w:t>d</w:t>
            </w:r>
          </w:p>
        </w:tc>
        <w:tc>
          <w:tcPr>
            <w:cnfStyle w:val="000001000000"/>
            <w:tcW w:w="1673" w:type="dxa"/>
          </w:tcPr>
          <w:p w:rsidR="00752961" w:rsidRDefault="001015E8">
            <w:pPr>
              <w:pStyle w:val="normal"/>
              <w:widowControl w:val="0"/>
              <w:jc w:val="both"/>
            </w:pPr>
            <w:r>
              <w:t>c</w:t>
            </w:r>
          </w:p>
        </w:tc>
        <w:tc>
          <w:tcPr>
            <w:cnfStyle w:val="000010000000"/>
            <w:tcW w:w="1673" w:type="dxa"/>
          </w:tcPr>
          <w:p w:rsidR="00752961" w:rsidRDefault="001015E8">
            <w:pPr>
              <w:pStyle w:val="normal"/>
              <w:widowControl w:val="0"/>
              <w:jc w:val="both"/>
            </w:pPr>
            <w:r>
              <w:t>a</w:t>
            </w:r>
          </w:p>
        </w:tc>
      </w:tr>
      <w:tr w:rsidR="00752961" w:rsidTr="00727572">
        <w:trPr>
          <w:cnfStyle w:val="000000100000"/>
        </w:trPr>
        <w:tc>
          <w:tcPr>
            <w:cnfStyle w:val="000010000000"/>
            <w:tcW w:w="1672" w:type="dxa"/>
            <w:shd w:val="clear" w:color="auto" w:fill="FFC000"/>
          </w:tcPr>
          <w:p w:rsidR="00752961" w:rsidRDefault="001015E8">
            <w:pPr>
              <w:pStyle w:val="normal"/>
              <w:widowControl w:val="0"/>
              <w:jc w:val="both"/>
            </w:pPr>
            <w:r>
              <w:rPr>
                <w:rFonts w:eastAsia="Arial"/>
                <w:sz w:val="24"/>
                <w:szCs w:val="24"/>
              </w:rPr>
              <w:t>11</w:t>
            </w:r>
          </w:p>
        </w:tc>
        <w:tc>
          <w:tcPr>
            <w:cnfStyle w:val="000001000000"/>
            <w:tcW w:w="1672" w:type="dxa"/>
            <w:shd w:val="clear" w:color="auto" w:fill="FFC000"/>
          </w:tcPr>
          <w:p w:rsidR="00752961" w:rsidRDefault="001015E8">
            <w:pPr>
              <w:pStyle w:val="normal"/>
              <w:widowControl w:val="0"/>
              <w:jc w:val="both"/>
            </w:pPr>
            <w:r>
              <w:rPr>
                <w:rFonts w:eastAsia="Arial"/>
                <w:sz w:val="24"/>
                <w:szCs w:val="24"/>
              </w:rPr>
              <w:t>12</w:t>
            </w:r>
          </w:p>
        </w:tc>
        <w:tc>
          <w:tcPr>
            <w:cnfStyle w:val="000010000000"/>
            <w:tcW w:w="1672" w:type="dxa"/>
            <w:shd w:val="clear" w:color="auto" w:fill="FFC000"/>
          </w:tcPr>
          <w:p w:rsidR="00752961" w:rsidRDefault="001015E8">
            <w:pPr>
              <w:pStyle w:val="normal"/>
              <w:widowControl w:val="0"/>
              <w:jc w:val="both"/>
            </w:pPr>
            <w:r>
              <w:rPr>
                <w:rFonts w:eastAsia="Arial"/>
                <w:sz w:val="24"/>
                <w:szCs w:val="24"/>
              </w:rPr>
              <w:t>13</w:t>
            </w:r>
          </w:p>
        </w:tc>
        <w:tc>
          <w:tcPr>
            <w:cnfStyle w:val="000001000000"/>
            <w:tcW w:w="1673" w:type="dxa"/>
            <w:shd w:val="clear" w:color="auto" w:fill="FFC000"/>
          </w:tcPr>
          <w:p w:rsidR="00752961" w:rsidRDefault="001015E8">
            <w:pPr>
              <w:pStyle w:val="normal"/>
              <w:widowControl w:val="0"/>
              <w:jc w:val="both"/>
            </w:pPr>
            <w:r>
              <w:rPr>
                <w:rFonts w:eastAsia="Arial"/>
                <w:sz w:val="24"/>
                <w:szCs w:val="24"/>
              </w:rPr>
              <w:t>14</w:t>
            </w:r>
          </w:p>
        </w:tc>
        <w:tc>
          <w:tcPr>
            <w:cnfStyle w:val="000010000000"/>
            <w:tcW w:w="1673" w:type="dxa"/>
            <w:shd w:val="clear" w:color="auto" w:fill="FFC000"/>
          </w:tcPr>
          <w:p w:rsidR="00752961" w:rsidRDefault="001015E8">
            <w:pPr>
              <w:pStyle w:val="normal"/>
              <w:widowControl w:val="0"/>
              <w:jc w:val="both"/>
            </w:pPr>
            <w:r>
              <w:rPr>
                <w:rFonts w:eastAsia="Arial"/>
                <w:sz w:val="24"/>
                <w:szCs w:val="24"/>
              </w:rPr>
              <w:t>15</w:t>
            </w:r>
          </w:p>
        </w:tc>
      </w:tr>
      <w:tr w:rsidR="00752961" w:rsidTr="00727572">
        <w:trPr>
          <w:cnfStyle w:val="000000010000"/>
        </w:trPr>
        <w:tc>
          <w:tcPr>
            <w:cnfStyle w:val="000010000000"/>
            <w:tcW w:w="1672" w:type="dxa"/>
          </w:tcPr>
          <w:p w:rsidR="00752961" w:rsidRDefault="001015E8">
            <w:pPr>
              <w:pStyle w:val="normal"/>
              <w:widowControl w:val="0"/>
              <w:jc w:val="both"/>
            </w:pPr>
            <w:r>
              <w:t>T</w:t>
            </w:r>
          </w:p>
        </w:tc>
        <w:tc>
          <w:tcPr>
            <w:cnfStyle w:val="000001000000"/>
            <w:tcW w:w="1672" w:type="dxa"/>
          </w:tcPr>
          <w:p w:rsidR="00752961" w:rsidRDefault="001015E8">
            <w:pPr>
              <w:pStyle w:val="normal"/>
              <w:widowControl w:val="0"/>
              <w:jc w:val="both"/>
            </w:pPr>
            <w:r>
              <w:t>F</w:t>
            </w:r>
          </w:p>
        </w:tc>
        <w:tc>
          <w:tcPr>
            <w:cnfStyle w:val="000010000000"/>
            <w:tcW w:w="1672" w:type="dxa"/>
          </w:tcPr>
          <w:p w:rsidR="00752961" w:rsidRDefault="001015E8">
            <w:pPr>
              <w:pStyle w:val="normal"/>
              <w:widowControl w:val="0"/>
              <w:jc w:val="both"/>
            </w:pPr>
            <w:r>
              <w:t>F</w:t>
            </w:r>
          </w:p>
        </w:tc>
        <w:tc>
          <w:tcPr>
            <w:cnfStyle w:val="000001000000"/>
            <w:tcW w:w="1673" w:type="dxa"/>
          </w:tcPr>
          <w:p w:rsidR="00752961" w:rsidRDefault="001015E8">
            <w:pPr>
              <w:pStyle w:val="normal"/>
              <w:widowControl w:val="0"/>
              <w:jc w:val="both"/>
            </w:pPr>
            <w:r>
              <w:t>T</w:t>
            </w:r>
          </w:p>
        </w:tc>
        <w:tc>
          <w:tcPr>
            <w:cnfStyle w:val="000010000000"/>
            <w:tcW w:w="1673" w:type="dxa"/>
          </w:tcPr>
          <w:p w:rsidR="00752961" w:rsidRDefault="001015E8">
            <w:pPr>
              <w:pStyle w:val="normal"/>
              <w:widowControl w:val="0"/>
              <w:jc w:val="both"/>
            </w:pPr>
            <w:r>
              <w:t>T</w:t>
            </w:r>
          </w:p>
        </w:tc>
      </w:tr>
      <w:tr w:rsidR="00752961" w:rsidTr="00727572">
        <w:trPr>
          <w:cnfStyle w:val="000000100000"/>
        </w:trPr>
        <w:tc>
          <w:tcPr>
            <w:cnfStyle w:val="000010000000"/>
            <w:tcW w:w="1672" w:type="dxa"/>
            <w:shd w:val="clear" w:color="auto" w:fill="FFC000"/>
          </w:tcPr>
          <w:p w:rsidR="00752961" w:rsidRDefault="001015E8">
            <w:pPr>
              <w:pStyle w:val="normal"/>
              <w:widowControl w:val="0"/>
              <w:jc w:val="both"/>
            </w:pPr>
            <w:r>
              <w:rPr>
                <w:rFonts w:eastAsia="Arial"/>
                <w:sz w:val="24"/>
                <w:szCs w:val="24"/>
              </w:rPr>
              <w:t>16</w:t>
            </w:r>
          </w:p>
        </w:tc>
        <w:tc>
          <w:tcPr>
            <w:cnfStyle w:val="000001000000"/>
            <w:tcW w:w="1672" w:type="dxa"/>
            <w:shd w:val="clear" w:color="auto" w:fill="FFC000"/>
          </w:tcPr>
          <w:p w:rsidR="00752961" w:rsidRDefault="001015E8">
            <w:pPr>
              <w:pStyle w:val="normal"/>
              <w:widowControl w:val="0"/>
              <w:jc w:val="both"/>
            </w:pPr>
            <w:r>
              <w:rPr>
                <w:rFonts w:eastAsia="Arial"/>
                <w:sz w:val="24"/>
                <w:szCs w:val="24"/>
              </w:rPr>
              <w:t>17</w:t>
            </w:r>
          </w:p>
        </w:tc>
        <w:tc>
          <w:tcPr>
            <w:cnfStyle w:val="000010000000"/>
            <w:tcW w:w="1672" w:type="dxa"/>
            <w:shd w:val="clear" w:color="auto" w:fill="FFC000"/>
          </w:tcPr>
          <w:p w:rsidR="00752961" w:rsidRDefault="001015E8">
            <w:pPr>
              <w:pStyle w:val="normal"/>
              <w:widowControl w:val="0"/>
              <w:jc w:val="both"/>
            </w:pPr>
            <w:r>
              <w:rPr>
                <w:rFonts w:eastAsia="Arial"/>
                <w:sz w:val="24"/>
                <w:szCs w:val="24"/>
              </w:rPr>
              <w:t>18</w:t>
            </w:r>
          </w:p>
        </w:tc>
        <w:tc>
          <w:tcPr>
            <w:cnfStyle w:val="000001000000"/>
            <w:tcW w:w="1673" w:type="dxa"/>
            <w:shd w:val="clear" w:color="auto" w:fill="FFC000"/>
          </w:tcPr>
          <w:p w:rsidR="00752961" w:rsidRDefault="001015E8">
            <w:pPr>
              <w:pStyle w:val="normal"/>
              <w:widowControl w:val="0"/>
              <w:jc w:val="both"/>
            </w:pPr>
            <w:r>
              <w:rPr>
                <w:rFonts w:eastAsia="Arial"/>
                <w:sz w:val="24"/>
                <w:szCs w:val="24"/>
              </w:rPr>
              <w:t>19</w:t>
            </w:r>
          </w:p>
        </w:tc>
        <w:tc>
          <w:tcPr>
            <w:cnfStyle w:val="000010000000"/>
            <w:tcW w:w="1673" w:type="dxa"/>
            <w:shd w:val="clear" w:color="auto" w:fill="FFC000"/>
          </w:tcPr>
          <w:p w:rsidR="00752961" w:rsidRDefault="001015E8">
            <w:pPr>
              <w:pStyle w:val="normal"/>
              <w:widowControl w:val="0"/>
              <w:jc w:val="both"/>
            </w:pPr>
            <w:r>
              <w:rPr>
                <w:rFonts w:eastAsia="Arial"/>
                <w:sz w:val="24"/>
                <w:szCs w:val="24"/>
              </w:rPr>
              <w:t>20</w:t>
            </w:r>
          </w:p>
        </w:tc>
      </w:tr>
      <w:tr w:rsidR="00752961" w:rsidTr="00727572">
        <w:trPr>
          <w:cnfStyle w:val="000000010000"/>
        </w:trPr>
        <w:tc>
          <w:tcPr>
            <w:cnfStyle w:val="000010000000"/>
            <w:tcW w:w="1672" w:type="dxa"/>
          </w:tcPr>
          <w:p w:rsidR="00752961" w:rsidRDefault="001015E8">
            <w:pPr>
              <w:pStyle w:val="normal"/>
              <w:widowControl w:val="0"/>
              <w:jc w:val="both"/>
            </w:pPr>
            <w:r>
              <w:rPr>
                <w:sz w:val="24"/>
                <w:szCs w:val="24"/>
              </w:rPr>
              <w:t>c</w:t>
            </w:r>
          </w:p>
        </w:tc>
        <w:tc>
          <w:tcPr>
            <w:cnfStyle w:val="000001000000"/>
            <w:tcW w:w="1672" w:type="dxa"/>
          </w:tcPr>
          <w:p w:rsidR="00752961" w:rsidRDefault="001015E8">
            <w:pPr>
              <w:pStyle w:val="normal"/>
              <w:widowControl w:val="0"/>
              <w:jc w:val="both"/>
            </w:pPr>
            <w:r>
              <w:t>a</w:t>
            </w:r>
          </w:p>
        </w:tc>
        <w:tc>
          <w:tcPr>
            <w:cnfStyle w:val="000010000000"/>
            <w:tcW w:w="1672" w:type="dxa"/>
          </w:tcPr>
          <w:p w:rsidR="00752961" w:rsidRDefault="001015E8">
            <w:pPr>
              <w:pStyle w:val="normal"/>
              <w:widowControl w:val="0"/>
              <w:jc w:val="both"/>
            </w:pPr>
            <w:r>
              <w:t>b</w:t>
            </w:r>
          </w:p>
        </w:tc>
        <w:tc>
          <w:tcPr>
            <w:cnfStyle w:val="000001000000"/>
            <w:tcW w:w="1673" w:type="dxa"/>
          </w:tcPr>
          <w:p w:rsidR="00752961" w:rsidRDefault="001015E8">
            <w:pPr>
              <w:pStyle w:val="normal"/>
              <w:widowControl w:val="0"/>
              <w:jc w:val="both"/>
            </w:pPr>
            <w:r>
              <w:t>e</w:t>
            </w:r>
          </w:p>
        </w:tc>
        <w:tc>
          <w:tcPr>
            <w:cnfStyle w:val="000010000000"/>
            <w:tcW w:w="1673" w:type="dxa"/>
          </w:tcPr>
          <w:p w:rsidR="00752961" w:rsidRDefault="001015E8">
            <w:pPr>
              <w:pStyle w:val="normal"/>
              <w:widowControl w:val="0"/>
              <w:jc w:val="both"/>
            </w:pPr>
            <w:r>
              <w:t>d</w:t>
            </w:r>
          </w:p>
        </w:tc>
      </w:tr>
      <w:tr w:rsidR="00752961" w:rsidTr="00727572">
        <w:trPr>
          <w:cnfStyle w:val="000000100000"/>
        </w:trPr>
        <w:tc>
          <w:tcPr>
            <w:cnfStyle w:val="000010000000"/>
            <w:tcW w:w="1672" w:type="dxa"/>
            <w:shd w:val="clear" w:color="auto" w:fill="FFC000"/>
          </w:tcPr>
          <w:p w:rsidR="00752961" w:rsidRDefault="001015E8">
            <w:pPr>
              <w:pStyle w:val="normal"/>
              <w:widowControl w:val="0"/>
              <w:jc w:val="both"/>
            </w:pPr>
            <w:r>
              <w:rPr>
                <w:rFonts w:eastAsia="Arial"/>
                <w:sz w:val="24"/>
                <w:szCs w:val="24"/>
              </w:rPr>
              <w:t>21</w:t>
            </w:r>
          </w:p>
        </w:tc>
        <w:tc>
          <w:tcPr>
            <w:cnfStyle w:val="000001000000"/>
            <w:tcW w:w="1672" w:type="dxa"/>
            <w:shd w:val="clear" w:color="auto" w:fill="FFC000"/>
          </w:tcPr>
          <w:p w:rsidR="00752961" w:rsidRDefault="001015E8">
            <w:pPr>
              <w:pStyle w:val="normal"/>
              <w:widowControl w:val="0"/>
              <w:jc w:val="both"/>
            </w:pPr>
            <w:r>
              <w:rPr>
                <w:rFonts w:eastAsia="Arial"/>
                <w:sz w:val="24"/>
                <w:szCs w:val="24"/>
              </w:rPr>
              <w:t>22</w:t>
            </w:r>
          </w:p>
        </w:tc>
        <w:tc>
          <w:tcPr>
            <w:cnfStyle w:val="000010000000"/>
            <w:tcW w:w="1672" w:type="dxa"/>
            <w:shd w:val="clear" w:color="auto" w:fill="FFC000"/>
          </w:tcPr>
          <w:p w:rsidR="00752961" w:rsidRDefault="001015E8">
            <w:pPr>
              <w:pStyle w:val="normal"/>
              <w:widowControl w:val="0"/>
              <w:jc w:val="both"/>
            </w:pPr>
            <w:r>
              <w:rPr>
                <w:rFonts w:eastAsia="Arial"/>
                <w:sz w:val="24"/>
                <w:szCs w:val="24"/>
              </w:rPr>
              <w:t>23</w:t>
            </w:r>
          </w:p>
        </w:tc>
        <w:tc>
          <w:tcPr>
            <w:cnfStyle w:val="000001000000"/>
            <w:tcW w:w="1673" w:type="dxa"/>
            <w:shd w:val="clear" w:color="auto" w:fill="FFC000"/>
          </w:tcPr>
          <w:p w:rsidR="00752961" w:rsidRDefault="001015E8">
            <w:pPr>
              <w:pStyle w:val="normal"/>
              <w:widowControl w:val="0"/>
              <w:jc w:val="both"/>
            </w:pPr>
            <w:r>
              <w:rPr>
                <w:rFonts w:eastAsia="Arial"/>
                <w:sz w:val="24"/>
                <w:szCs w:val="24"/>
              </w:rPr>
              <w:t>24</w:t>
            </w:r>
          </w:p>
        </w:tc>
        <w:tc>
          <w:tcPr>
            <w:cnfStyle w:val="000010000000"/>
            <w:tcW w:w="1673" w:type="dxa"/>
            <w:shd w:val="clear" w:color="auto" w:fill="FFC000"/>
          </w:tcPr>
          <w:p w:rsidR="00752961" w:rsidRDefault="001015E8">
            <w:pPr>
              <w:pStyle w:val="normal"/>
              <w:widowControl w:val="0"/>
              <w:jc w:val="both"/>
            </w:pPr>
            <w:r>
              <w:rPr>
                <w:rFonts w:eastAsia="Arial"/>
                <w:sz w:val="24"/>
                <w:szCs w:val="24"/>
              </w:rPr>
              <w:t>25</w:t>
            </w:r>
          </w:p>
        </w:tc>
      </w:tr>
      <w:tr w:rsidR="00752961" w:rsidTr="00727572">
        <w:trPr>
          <w:cnfStyle w:val="000000010000"/>
        </w:trPr>
        <w:tc>
          <w:tcPr>
            <w:cnfStyle w:val="000010000000"/>
            <w:tcW w:w="1672" w:type="dxa"/>
          </w:tcPr>
          <w:p w:rsidR="00752961" w:rsidRDefault="001015E8">
            <w:pPr>
              <w:pStyle w:val="normal"/>
              <w:widowControl w:val="0"/>
              <w:jc w:val="both"/>
            </w:pPr>
            <w:r>
              <w:t>sympathy</w:t>
            </w:r>
          </w:p>
        </w:tc>
        <w:tc>
          <w:tcPr>
            <w:cnfStyle w:val="000001000000"/>
            <w:tcW w:w="1672" w:type="dxa"/>
          </w:tcPr>
          <w:p w:rsidR="00752961" w:rsidRDefault="001015E8">
            <w:pPr>
              <w:pStyle w:val="normal"/>
              <w:widowControl w:val="0"/>
              <w:jc w:val="both"/>
            </w:pPr>
            <w:r>
              <w:t>penalize</w:t>
            </w:r>
          </w:p>
        </w:tc>
        <w:tc>
          <w:tcPr>
            <w:cnfStyle w:val="000010000000"/>
            <w:tcW w:w="1672" w:type="dxa"/>
          </w:tcPr>
          <w:p w:rsidR="00752961" w:rsidRDefault="001015E8">
            <w:pPr>
              <w:pStyle w:val="normal"/>
              <w:widowControl w:val="0"/>
              <w:jc w:val="both"/>
            </w:pPr>
            <w:r>
              <w:t>stereotype</w:t>
            </w:r>
          </w:p>
        </w:tc>
        <w:tc>
          <w:tcPr>
            <w:cnfStyle w:val="000001000000"/>
            <w:tcW w:w="1673" w:type="dxa"/>
          </w:tcPr>
          <w:p w:rsidR="00752961" w:rsidRDefault="001015E8">
            <w:pPr>
              <w:pStyle w:val="normal"/>
              <w:widowControl w:val="0"/>
              <w:jc w:val="both"/>
            </w:pPr>
            <w:r>
              <w:t>deliberately</w:t>
            </w:r>
          </w:p>
        </w:tc>
        <w:tc>
          <w:tcPr>
            <w:cnfStyle w:val="000010000000"/>
            <w:tcW w:w="1673" w:type="dxa"/>
          </w:tcPr>
          <w:p w:rsidR="00752961" w:rsidRDefault="001015E8">
            <w:pPr>
              <w:pStyle w:val="normal"/>
              <w:widowControl w:val="0"/>
              <w:jc w:val="both"/>
            </w:pPr>
            <w:r>
              <w:t>punishment</w:t>
            </w:r>
          </w:p>
        </w:tc>
      </w:tr>
    </w:tbl>
    <w:p w:rsidR="00752961" w:rsidRDefault="00752961">
      <w:pPr>
        <w:pStyle w:val="normal"/>
        <w:widowControl w:val="0"/>
        <w:spacing w:line="240" w:lineRule="auto"/>
        <w:jc w:val="both"/>
      </w:pPr>
    </w:p>
    <w:p w:rsidR="00752961" w:rsidRDefault="00752961">
      <w:pPr>
        <w:pStyle w:val="normal"/>
      </w:pPr>
    </w:p>
    <w:sectPr w:rsidR="00752961" w:rsidSect="00752961">
      <w:pgSz w:w="12240" w:h="15840"/>
      <w:pgMar w:top="1133" w:right="1133" w:bottom="1133" w:left="1133"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15E8" w:rsidRDefault="001015E8" w:rsidP="00727572">
      <w:pPr>
        <w:spacing w:line="240" w:lineRule="auto"/>
      </w:pPr>
      <w:r>
        <w:separator/>
      </w:r>
    </w:p>
  </w:endnote>
  <w:endnote w:type="continuationSeparator" w:id="0">
    <w:p w:rsidR="001015E8" w:rsidRDefault="001015E8" w:rsidP="0072757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15E8" w:rsidRDefault="001015E8" w:rsidP="00727572">
      <w:pPr>
        <w:spacing w:line="240" w:lineRule="auto"/>
      </w:pPr>
      <w:r>
        <w:separator/>
      </w:r>
    </w:p>
  </w:footnote>
  <w:footnote w:type="continuationSeparator" w:id="0">
    <w:p w:rsidR="001015E8" w:rsidRDefault="001015E8" w:rsidP="00727572">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45DEB"/>
    <w:multiLevelType w:val="multilevel"/>
    <w:tmpl w:val="F506AD9E"/>
    <w:lvl w:ilvl="0">
      <w:start w:val="16"/>
      <w:numFmt w:val="decimal"/>
      <w:lvlText w:val="%1."/>
      <w:lvlJc w:val="left"/>
      <w:pPr>
        <w:ind w:left="720" w:firstLine="3240"/>
      </w:pPr>
      <w:rPr>
        <w:u w:val="none"/>
      </w:rPr>
    </w:lvl>
    <w:lvl w:ilvl="1">
      <w:start w:val="1"/>
      <w:numFmt w:val="lowerLetter"/>
      <w:lvlText w:val="%2."/>
      <w:lvlJc w:val="left"/>
      <w:pPr>
        <w:ind w:left="1440" w:firstLine="6840"/>
      </w:pPr>
      <w:rPr>
        <w:u w:val="none"/>
      </w:rPr>
    </w:lvl>
    <w:lvl w:ilvl="2">
      <w:start w:val="1"/>
      <w:numFmt w:val="lowerRoman"/>
      <w:lvlText w:val="%3."/>
      <w:lvlJc w:val="right"/>
      <w:pPr>
        <w:ind w:left="2160" w:firstLine="10440"/>
      </w:pPr>
      <w:rPr>
        <w:u w:val="none"/>
      </w:rPr>
    </w:lvl>
    <w:lvl w:ilvl="3">
      <w:start w:val="1"/>
      <w:numFmt w:val="decimal"/>
      <w:lvlText w:val="%4."/>
      <w:lvlJc w:val="left"/>
      <w:pPr>
        <w:ind w:left="2880" w:firstLine="14040"/>
      </w:pPr>
      <w:rPr>
        <w:u w:val="none"/>
      </w:rPr>
    </w:lvl>
    <w:lvl w:ilvl="4">
      <w:start w:val="1"/>
      <w:numFmt w:val="lowerLetter"/>
      <w:lvlText w:val="%5."/>
      <w:lvlJc w:val="left"/>
      <w:pPr>
        <w:ind w:left="3600" w:firstLine="17640"/>
      </w:pPr>
      <w:rPr>
        <w:u w:val="none"/>
      </w:rPr>
    </w:lvl>
    <w:lvl w:ilvl="5">
      <w:start w:val="1"/>
      <w:numFmt w:val="lowerRoman"/>
      <w:lvlText w:val="%6."/>
      <w:lvlJc w:val="right"/>
      <w:pPr>
        <w:ind w:left="4320" w:firstLine="21240"/>
      </w:pPr>
      <w:rPr>
        <w:u w:val="none"/>
      </w:rPr>
    </w:lvl>
    <w:lvl w:ilvl="6">
      <w:start w:val="1"/>
      <w:numFmt w:val="decimal"/>
      <w:lvlText w:val="%7."/>
      <w:lvlJc w:val="left"/>
      <w:pPr>
        <w:ind w:left="5040" w:firstLine="24840"/>
      </w:pPr>
      <w:rPr>
        <w:u w:val="none"/>
      </w:rPr>
    </w:lvl>
    <w:lvl w:ilvl="7">
      <w:start w:val="1"/>
      <w:numFmt w:val="lowerLetter"/>
      <w:lvlText w:val="%8."/>
      <w:lvlJc w:val="left"/>
      <w:pPr>
        <w:ind w:left="5760" w:firstLine="28440"/>
      </w:pPr>
      <w:rPr>
        <w:u w:val="none"/>
      </w:rPr>
    </w:lvl>
    <w:lvl w:ilvl="8">
      <w:start w:val="1"/>
      <w:numFmt w:val="lowerRoman"/>
      <w:lvlText w:val="%9."/>
      <w:lvlJc w:val="right"/>
      <w:pPr>
        <w:ind w:left="6480" w:firstLine="32040"/>
      </w:pPr>
      <w:rPr>
        <w:u w:val="none"/>
      </w:rPr>
    </w:lvl>
  </w:abstractNum>
  <w:abstractNum w:abstractNumId="1">
    <w:nsid w:val="1BE84469"/>
    <w:multiLevelType w:val="multilevel"/>
    <w:tmpl w:val="8A2EA11E"/>
    <w:lvl w:ilvl="0">
      <w:start w:val="21"/>
      <w:numFmt w:val="decimal"/>
      <w:lvlText w:val="%1."/>
      <w:lvlJc w:val="left"/>
      <w:pPr>
        <w:ind w:left="720" w:firstLine="3240"/>
      </w:pPr>
      <w:rPr>
        <w:u w:val="none"/>
      </w:rPr>
    </w:lvl>
    <w:lvl w:ilvl="1">
      <w:start w:val="1"/>
      <w:numFmt w:val="lowerLetter"/>
      <w:lvlText w:val="%2."/>
      <w:lvlJc w:val="left"/>
      <w:pPr>
        <w:ind w:left="1440" w:firstLine="6840"/>
      </w:pPr>
      <w:rPr>
        <w:u w:val="none"/>
      </w:rPr>
    </w:lvl>
    <w:lvl w:ilvl="2">
      <w:start w:val="1"/>
      <w:numFmt w:val="lowerRoman"/>
      <w:lvlText w:val="%3."/>
      <w:lvlJc w:val="right"/>
      <w:pPr>
        <w:ind w:left="2160" w:firstLine="10440"/>
      </w:pPr>
      <w:rPr>
        <w:u w:val="none"/>
      </w:rPr>
    </w:lvl>
    <w:lvl w:ilvl="3">
      <w:start w:val="1"/>
      <w:numFmt w:val="decimal"/>
      <w:lvlText w:val="%4."/>
      <w:lvlJc w:val="left"/>
      <w:pPr>
        <w:ind w:left="2880" w:firstLine="14040"/>
      </w:pPr>
      <w:rPr>
        <w:u w:val="none"/>
      </w:rPr>
    </w:lvl>
    <w:lvl w:ilvl="4">
      <w:start w:val="1"/>
      <w:numFmt w:val="lowerLetter"/>
      <w:lvlText w:val="%5."/>
      <w:lvlJc w:val="left"/>
      <w:pPr>
        <w:ind w:left="3600" w:firstLine="17640"/>
      </w:pPr>
      <w:rPr>
        <w:u w:val="none"/>
      </w:rPr>
    </w:lvl>
    <w:lvl w:ilvl="5">
      <w:start w:val="1"/>
      <w:numFmt w:val="lowerRoman"/>
      <w:lvlText w:val="%6."/>
      <w:lvlJc w:val="right"/>
      <w:pPr>
        <w:ind w:left="4320" w:firstLine="21240"/>
      </w:pPr>
      <w:rPr>
        <w:u w:val="none"/>
      </w:rPr>
    </w:lvl>
    <w:lvl w:ilvl="6">
      <w:start w:val="1"/>
      <w:numFmt w:val="decimal"/>
      <w:lvlText w:val="%7."/>
      <w:lvlJc w:val="left"/>
      <w:pPr>
        <w:ind w:left="5040" w:firstLine="24840"/>
      </w:pPr>
      <w:rPr>
        <w:u w:val="none"/>
      </w:rPr>
    </w:lvl>
    <w:lvl w:ilvl="7">
      <w:start w:val="1"/>
      <w:numFmt w:val="lowerLetter"/>
      <w:lvlText w:val="%8."/>
      <w:lvlJc w:val="left"/>
      <w:pPr>
        <w:ind w:left="5760" w:firstLine="28440"/>
      </w:pPr>
      <w:rPr>
        <w:u w:val="none"/>
      </w:rPr>
    </w:lvl>
    <w:lvl w:ilvl="8">
      <w:start w:val="1"/>
      <w:numFmt w:val="lowerRoman"/>
      <w:lvlText w:val="%9."/>
      <w:lvlJc w:val="right"/>
      <w:pPr>
        <w:ind w:left="6480" w:firstLine="32040"/>
      </w:pPr>
      <w:rPr>
        <w:u w:val="none"/>
      </w:rPr>
    </w:lvl>
  </w:abstractNum>
  <w:abstractNum w:abstractNumId="2">
    <w:nsid w:val="4456580B"/>
    <w:multiLevelType w:val="multilevel"/>
    <w:tmpl w:val="CFDCDC82"/>
    <w:lvl w:ilvl="0">
      <w:start w:val="1"/>
      <w:numFmt w:val="decimal"/>
      <w:lvlText w:val="%1."/>
      <w:lvlJc w:val="left"/>
      <w:pPr>
        <w:ind w:left="720" w:firstLine="3240"/>
      </w:pPr>
      <w:rPr>
        <w:u w:val="none"/>
      </w:rPr>
    </w:lvl>
    <w:lvl w:ilvl="1">
      <w:start w:val="1"/>
      <w:numFmt w:val="lowerLetter"/>
      <w:lvlText w:val="%2."/>
      <w:lvlJc w:val="left"/>
      <w:pPr>
        <w:ind w:left="1440" w:firstLine="6840"/>
      </w:pPr>
      <w:rPr>
        <w:u w:val="none"/>
      </w:rPr>
    </w:lvl>
    <w:lvl w:ilvl="2">
      <w:start w:val="1"/>
      <w:numFmt w:val="lowerRoman"/>
      <w:lvlText w:val="%3."/>
      <w:lvlJc w:val="right"/>
      <w:pPr>
        <w:ind w:left="2160" w:firstLine="10440"/>
      </w:pPr>
      <w:rPr>
        <w:u w:val="none"/>
      </w:rPr>
    </w:lvl>
    <w:lvl w:ilvl="3">
      <w:start w:val="1"/>
      <w:numFmt w:val="decimal"/>
      <w:lvlText w:val="%4."/>
      <w:lvlJc w:val="left"/>
      <w:pPr>
        <w:ind w:left="2880" w:firstLine="14040"/>
      </w:pPr>
      <w:rPr>
        <w:u w:val="none"/>
      </w:rPr>
    </w:lvl>
    <w:lvl w:ilvl="4">
      <w:start w:val="1"/>
      <w:numFmt w:val="lowerLetter"/>
      <w:lvlText w:val="%5."/>
      <w:lvlJc w:val="left"/>
      <w:pPr>
        <w:ind w:left="3600" w:firstLine="17640"/>
      </w:pPr>
      <w:rPr>
        <w:u w:val="none"/>
      </w:rPr>
    </w:lvl>
    <w:lvl w:ilvl="5">
      <w:start w:val="1"/>
      <w:numFmt w:val="lowerRoman"/>
      <w:lvlText w:val="%6."/>
      <w:lvlJc w:val="right"/>
      <w:pPr>
        <w:ind w:left="4320" w:firstLine="21240"/>
      </w:pPr>
      <w:rPr>
        <w:u w:val="none"/>
      </w:rPr>
    </w:lvl>
    <w:lvl w:ilvl="6">
      <w:start w:val="1"/>
      <w:numFmt w:val="decimal"/>
      <w:lvlText w:val="%7."/>
      <w:lvlJc w:val="left"/>
      <w:pPr>
        <w:ind w:left="5040" w:firstLine="24840"/>
      </w:pPr>
      <w:rPr>
        <w:u w:val="none"/>
      </w:rPr>
    </w:lvl>
    <w:lvl w:ilvl="7">
      <w:start w:val="1"/>
      <w:numFmt w:val="lowerLetter"/>
      <w:lvlText w:val="%8."/>
      <w:lvlJc w:val="left"/>
      <w:pPr>
        <w:ind w:left="5760" w:firstLine="28440"/>
      </w:pPr>
      <w:rPr>
        <w:u w:val="none"/>
      </w:rPr>
    </w:lvl>
    <w:lvl w:ilvl="8">
      <w:start w:val="1"/>
      <w:numFmt w:val="lowerRoman"/>
      <w:lvlText w:val="%9."/>
      <w:lvlJc w:val="right"/>
      <w:pPr>
        <w:ind w:left="6480" w:firstLine="32040"/>
      </w:pPr>
      <w:rPr>
        <w:u w:val="none"/>
      </w:rPr>
    </w:lvl>
  </w:abstractNum>
  <w:abstractNum w:abstractNumId="3">
    <w:nsid w:val="78330B19"/>
    <w:multiLevelType w:val="hybridMultilevel"/>
    <w:tmpl w:val="F3382E24"/>
    <w:lvl w:ilvl="0" w:tplc="0409000F">
      <w:start w:val="1"/>
      <w:numFmt w:val="decimal"/>
      <w:lvlText w:val="%1."/>
      <w:lvlJc w:val="left"/>
      <w:pPr>
        <w:ind w:left="1160" w:hanging="400"/>
      </w:p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bordersDoNotSurroundHeader/>
  <w:bordersDoNotSurroundFooter/>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useFELayout/>
  </w:compat>
  <w:rsids>
    <w:rsidRoot w:val="00752961"/>
    <w:rsid w:val="001015E8"/>
    <w:rsid w:val="00293B75"/>
    <w:rsid w:val="00727572"/>
    <w:rsid w:val="00752961"/>
    <w:rsid w:val="007621AB"/>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color w:val="000000"/>
        <w:sz w:val="22"/>
        <w:szCs w:val="22"/>
        <w:lang w:val="en-US" w:eastAsia="ko-K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jc w:val="both"/>
    </w:pPr>
  </w:style>
  <w:style w:type="paragraph" w:styleId="1">
    <w:name w:val="heading 1"/>
    <w:basedOn w:val="normal"/>
    <w:next w:val="normal"/>
    <w:rsid w:val="00752961"/>
    <w:pPr>
      <w:keepNext/>
      <w:keepLines/>
      <w:spacing w:before="400" w:after="120"/>
      <w:outlineLvl w:val="0"/>
    </w:pPr>
    <w:rPr>
      <w:rFonts w:eastAsia="Arial"/>
      <w:sz w:val="40"/>
      <w:szCs w:val="40"/>
    </w:rPr>
  </w:style>
  <w:style w:type="paragraph" w:styleId="2">
    <w:name w:val="heading 2"/>
    <w:basedOn w:val="normal"/>
    <w:next w:val="normal"/>
    <w:rsid w:val="00752961"/>
    <w:pPr>
      <w:keepNext/>
      <w:keepLines/>
      <w:spacing w:before="360" w:after="120"/>
      <w:outlineLvl w:val="1"/>
    </w:pPr>
    <w:rPr>
      <w:rFonts w:eastAsia="Arial"/>
      <w:sz w:val="32"/>
      <w:szCs w:val="32"/>
    </w:rPr>
  </w:style>
  <w:style w:type="paragraph" w:styleId="3">
    <w:name w:val="heading 3"/>
    <w:basedOn w:val="normal"/>
    <w:next w:val="normal"/>
    <w:rsid w:val="00752961"/>
    <w:pPr>
      <w:keepNext/>
      <w:keepLines/>
      <w:spacing w:before="320" w:after="80"/>
      <w:outlineLvl w:val="2"/>
    </w:pPr>
    <w:rPr>
      <w:rFonts w:eastAsia="Arial"/>
      <w:color w:val="434343"/>
      <w:sz w:val="28"/>
      <w:szCs w:val="28"/>
    </w:rPr>
  </w:style>
  <w:style w:type="paragraph" w:styleId="4">
    <w:name w:val="heading 4"/>
    <w:basedOn w:val="normal"/>
    <w:next w:val="normal"/>
    <w:rsid w:val="00752961"/>
    <w:pPr>
      <w:keepNext/>
      <w:keepLines/>
      <w:spacing w:before="280" w:after="80"/>
      <w:outlineLvl w:val="3"/>
    </w:pPr>
    <w:rPr>
      <w:rFonts w:eastAsia="Arial"/>
      <w:color w:val="666666"/>
      <w:sz w:val="24"/>
      <w:szCs w:val="24"/>
    </w:rPr>
  </w:style>
  <w:style w:type="paragraph" w:styleId="5">
    <w:name w:val="heading 5"/>
    <w:basedOn w:val="normal"/>
    <w:next w:val="normal"/>
    <w:rsid w:val="00752961"/>
    <w:pPr>
      <w:keepNext/>
      <w:keepLines/>
      <w:spacing w:before="240" w:after="80"/>
      <w:outlineLvl w:val="4"/>
    </w:pPr>
    <w:rPr>
      <w:rFonts w:eastAsia="Arial"/>
      <w:color w:val="666666"/>
    </w:rPr>
  </w:style>
  <w:style w:type="paragraph" w:styleId="6">
    <w:name w:val="heading 6"/>
    <w:basedOn w:val="normal"/>
    <w:next w:val="normal"/>
    <w:rsid w:val="00752961"/>
    <w:pPr>
      <w:keepNext/>
      <w:keepLines/>
      <w:spacing w:before="240" w:after="80"/>
      <w:outlineLvl w:val="5"/>
    </w:pPr>
    <w:rPr>
      <w:rFonts w:eastAsia="Arial"/>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752961"/>
  </w:style>
  <w:style w:type="table" w:customStyle="1" w:styleId="TableNormal">
    <w:name w:val="Table Normal"/>
    <w:rsid w:val="00752961"/>
    <w:tblPr>
      <w:tblCellMar>
        <w:top w:w="0" w:type="dxa"/>
        <w:left w:w="0" w:type="dxa"/>
        <w:bottom w:w="0" w:type="dxa"/>
        <w:right w:w="0" w:type="dxa"/>
      </w:tblCellMar>
    </w:tblPr>
  </w:style>
  <w:style w:type="paragraph" w:styleId="a3">
    <w:name w:val="Title"/>
    <w:basedOn w:val="normal"/>
    <w:next w:val="normal"/>
    <w:rsid w:val="00752961"/>
    <w:pPr>
      <w:keepNext/>
      <w:keepLines/>
      <w:spacing w:after="60"/>
    </w:pPr>
    <w:rPr>
      <w:rFonts w:eastAsia="Arial"/>
      <w:sz w:val="52"/>
      <w:szCs w:val="52"/>
    </w:rPr>
  </w:style>
  <w:style w:type="paragraph" w:styleId="a4">
    <w:name w:val="Subtitle"/>
    <w:basedOn w:val="normal"/>
    <w:next w:val="normal"/>
    <w:rsid w:val="00752961"/>
    <w:pPr>
      <w:keepNext/>
      <w:keepLines/>
      <w:spacing w:after="320"/>
    </w:pPr>
    <w:rPr>
      <w:rFonts w:eastAsia="Arial"/>
      <w:i/>
      <w:color w:val="666666"/>
      <w:sz w:val="30"/>
      <w:szCs w:val="30"/>
    </w:rPr>
  </w:style>
  <w:style w:type="table" w:customStyle="1" w:styleId="a5">
    <w:basedOn w:val="TableNormal"/>
    <w:rsid w:val="00752961"/>
    <w:pPr>
      <w:spacing w:line="240" w:lineRule="auto"/>
    </w:pPr>
    <w:tblPr>
      <w:tblStyleRowBandSize w:val="1"/>
      <w:tblStyleColBandSize w:val="1"/>
      <w:tblCellMar>
        <w:top w:w="0" w:type="dxa"/>
        <w:left w:w="115" w:type="dxa"/>
        <w:bottom w:w="0"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6">
    <w:basedOn w:val="TableNormal"/>
    <w:rsid w:val="00752961"/>
    <w:pPr>
      <w:spacing w:line="240" w:lineRule="auto"/>
    </w:pPr>
    <w:tblPr>
      <w:tblStyleRowBandSize w:val="1"/>
      <w:tblStyleColBandSize w:val="1"/>
      <w:tblCellMar>
        <w:top w:w="0" w:type="dxa"/>
        <w:left w:w="115" w:type="dxa"/>
        <w:bottom w:w="0"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7">
    <w:basedOn w:val="TableNormal"/>
    <w:rsid w:val="00752961"/>
    <w:pPr>
      <w:spacing w:line="240" w:lineRule="auto"/>
    </w:pPr>
    <w:tblPr>
      <w:tblStyleRowBandSize w:val="1"/>
      <w:tblStyleColBandSize w:val="1"/>
      <w:tblCellMar>
        <w:top w:w="0" w:type="dxa"/>
        <w:left w:w="115" w:type="dxa"/>
        <w:bottom w:w="0"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paragraph" w:styleId="a8">
    <w:name w:val="header"/>
    <w:basedOn w:val="a"/>
    <w:link w:val="Char"/>
    <w:uiPriority w:val="99"/>
    <w:semiHidden/>
    <w:unhideWhenUsed/>
    <w:rsid w:val="00727572"/>
    <w:pPr>
      <w:tabs>
        <w:tab w:val="center" w:pos="4513"/>
        <w:tab w:val="right" w:pos="9026"/>
      </w:tabs>
      <w:snapToGrid w:val="0"/>
    </w:pPr>
  </w:style>
  <w:style w:type="character" w:customStyle="1" w:styleId="Char">
    <w:name w:val="머리글 Char"/>
    <w:basedOn w:val="a0"/>
    <w:link w:val="a8"/>
    <w:uiPriority w:val="99"/>
    <w:semiHidden/>
    <w:rsid w:val="00727572"/>
  </w:style>
  <w:style w:type="paragraph" w:styleId="a9">
    <w:name w:val="footer"/>
    <w:basedOn w:val="a"/>
    <w:link w:val="Char0"/>
    <w:uiPriority w:val="99"/>
    <w:semiHidden/>
    <w:unhideWhenUsed/>
    <w:rsid w:val="00727572"/>
    <w:pPr>
      <w:tabs>
        <w:tab w:val="center" w:pos="4513"/>
        <w:tab w:val="right" w:pos="9026"/>
      </w:tabs>
      <w:snapToGrid w:val="0"/>
    </w:pPr>
  </w:style>
  <w:style w:type="character" w:customStyle="1" w:styleId="Char0">
    <w:name w:val="바닥글 Char"/>
    <w:basedOn w:val="a0"/>
    <w:link w:val="a9"/>
    <w:uiPriority w:val="99"/>
    <w:semiHidden/>
    <w:rsid w:val="00727572"/>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566</Words>
  <Characters>3228</Characters>
  <Application>Microsoft Office Word</Application>
  <DocSecurity>0</DocSecurity>
  <Lines>26</Lines>
  <Paragraphs>7</Paragraphs>
  <ScaleCrop>false</ScaleCrop>
  <HeadingPairs>
    <vt:vector size="2" baseType="variant">
      <vt:variant>
        <vt:lpstr>제목</vt:lpstr>
      </vt:variant>
      <vt:variant>
        <vt:i4>1</vt:i4>
      </vt:variant>
    </vt:vector>
  </HeadingPairs>
  <TitlesOfParts>
    <vt:vector size="1" baseType="lpstr">
      <vt:lpstr/>
    </vt:vector>
  </TitlesOfParts>
  <Company>Microsoft Corporation</Company>
  <LinksUpToDate>false</LinksUpToDate>
  <CharactersWithSpaces>3787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Yoon</dc:creator>
  <cp:lastModifiedBy>Angie Yoon</cp:lastModifiedBy>
  <cp:revision>2</cp:revision>
  <dcterms:created xsi:type="dcterms:W3CDTF">2016-11-29T04:50:00Z</dcterms:created>
  <dcterms:modified xsi:type="dcterms:W3CDTF">2016-11-29T04:50:00Z</dcterms:modified>
</cp:coreProperties>
</file>