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B2" w:rsidRDefault="00DC22A9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Pr="00F3509A">
        <w:rPr>
          <w:b/>
          <w:color w:val="943634" w:themeColor="accent2" w:themeShade="BF"/>
          <w:sz w:val="30"/>
          <w:szCs w:val="30"/>
        </w:rPr>
        <w:t xml:space="preserve">Reading Future </w:t>
      </w:r>
      <w:r w:rsidR="00F3509A" w:rsidRPr="00F3509A">
        <w:rPr>
          <w:b/>
          <w:color w:val="943634" w:themeColor="accent2" w:themeShade="BF"/>
          <w:sz w:val="30"/>
          <w:szCs w:val="30"/>
        </w:rPr>
        <w:t>Develop</w:t>
      </w:r>
      <w:r w:rsidR="00621132">
        <w:rPr>
          <w:b/>
          <w:color w:val="943634" w:themeColor="accent2" w:themeShade="BF"/>
          <w:sz w:val="30"/>
          <w:szCs w:val="30"/>
        </w:rPr>
        <w:t xml:space="preserve"> 2</w:t>
      </w:r>
      <w:r w:rsidRPr="00F3509A">
        <w:rPr>
          <w:b/>
          <w:color w:val="943634" w:themeColor="accent2" w:themeShade="BF"/>
          <w:sz w:val="30"/>
          <w:szCs w:val="30"/>
        </w:rPr>
        <w:t xml:space="preserve"> </w:t>
      </w:r>
    </w:p>
    <w:p w:rsidR="00A969B2" w:rsidRDefault="00A969B2">
      <w:pPr>
        <w:jc w:val="left"/>
        <w:rPr>
          <w:rFonts w:ascii="Arial" w:eastAsia="Arial" w:hAnsi="Arial" w:cs="Arial"/>
          <w:b/>
        </w:rPr>
      </w:pPr>
    </w:p>
    <w:p w:rsidR="00A969B2" w:rsidRDefault="00DC22A9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:rsidR="00A969B2" w:rsidRDefault="00295974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DC22A9">
        <w:rPr>
          <w:rFonts w:ascii="Arial" w:eastAsia="Arial" w:hAnsi="Arial" w:cs="Arial"/>
        </w:rPr>
        <w:t xml:space="preserve">Unit 1 </w:t>
      </w:r>
      <w:r w:rsidR="00621132">
        <w:rPr>
          <w:rFonts w:ascii="Arial" w:eastAsia="Arial" w:hAnsi="Arial" w:cs="Arial"/>
        </w:rPr>
        <w:t>Cleaning Up Space Garbage</w:t>
      </w:r>
    </w:p>
    <w:p w:rsidR="00A969B2" w:rsidRDefault="00622FFC" w:rsidP="00622FFC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621132">
        <w:rPr>
          <w:rFonts w:ascii="Arial" w:eastAsia="Arial" w:hAnsi="Arial" w:cs="Arial"/>
        </w:rPr>
        <w:t>Science</w:t>
      </w:r>
    </w:p>
    <w:p w:rsidR="00A969B2" w:rsidRDefault="00DC22A9">
      <w:pPr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621132">
        <w:rPr>
          <w:rFonts w:ascii="Arial" w:eastAsia="Arial" w:hAnsi="Arial" w:cs="Arial"/>
        </w:rPr>
        <w:t>waste, spaceship, solution, invent, net, powerful</w:t>
      </w:r>
    </w:p>
    <w:p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:rsidTr="00E469AD">
        <w:trPr>
          <w:jc w:val="center"/>
        </w:trPr>
        <w:tc>
          <w:tcPr>
            <w:tcW w:w="2654" w:type="dxa"/>
            <w:tcBorders>
              <w:bottom w:val="single" w:sz="4" w:space="0" w:color="00463E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:rsidTr="00E469AD">
        <w:trPr>
          <w:trHeight w:val="400"/>
          <w:jc w:val="center"/>
        </w:trPr>
        <w:tc>
          <w:tcPr>
            <w:tcW w:w="2654" w:type="dxa"/>
            <w:vMerge w:val="restart"/>
            <w:tcBorders>
              <w:bottom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DC22A9">
              <w:rPr>
                <w:rFonts w:ascii="Arial" w:eastAsia="Arial" w:hAnsi="Arial" w:cs="Arial"/>
                <w:b/>
              </w:rPr>
              <w:t>Intro Pages</w:t>
            </w:r>
          </w:p>
          <w:p w:rsidR="00C7490A" w:rsidRDefault="009A03DA" w:rsidP="00C7490A">
            <w:pPr>
              <w:jc w:val="left"/>
              <w:rPr>
                <w:rFonts w:ascii="Arial" w:eastAsia="Arial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6973B5">
              <w:rPr>
                <w:rFonts w:ascii="Arial" w:eastAsia="Arial" w:hAnsi="Arial" w:cs="Arial"/>
              </w:rPr>
              <w:t>Read the academic o</w:t>
            </w:r>
            <w:r w:rsidR="00C7490A">
              <w:rPr>
                <w:rFonts w:ascii="Arial" w:eastAsia="Arial" w:hAnsi="Arial" w:cs="Arial"/>
              </w:rPr>
              <w:t>bjectives to the class</w:t>
            </w:r>
          </w:p>
          <w:p w:rsidR="00976BA2" w:rsidRDefault="00C7490A" w:rsidP="00976BA2">
            <w:pPr>
              <w:jc w:val="left"/>
              <w:rPr>
                <w:rFonts w:ascii="Arial" w:eastAsia="Arial" w:hAnsi="Arial" w:cs="Arial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</w:rPr>
              <w:t xml:space="preserve">- Have the students look at the background image and answer the </w:t>
            </w:r>
            <w:r w:rsidR="006973B5">
              <w:rPr>
                <w:rFonts w:ascii="Arial" w:eastAsia="Arial" w:hAnsi="Arial" w:cs="Arial"/>
              </w:rPr>
              <w:t>‘</w:t>
            </w:r>
            <w:r>
              <w:rPr>
                <w:rFonts w:ascii="Arial" w:eastAsia="Arial" w:hAnsi="Arial" w:cs="Arial"/>
              </w:rPr>
              <w:t>Read and Think</w:t>
            </w:r>
            <w:r w:rsidR="006973B5">
              <w:rPr>
                <w:rFonts w:ascii="Arial" w:eastAsia="Arial" w:hAnsi="Arial" w:cs="Arial"/>
              </w:rPr>
              <w:t xml:space="preserve">’ </w:t>
            </w:r>
            <w:r w:rsidR="00976BA2">
              <w:rPr>
                <w:rFonts w:ascii="Arial" w:eastAsia="Arial" w:hAnsi="Arial" w:cs="Arial"/>
              </w:rPr>
              <w:t>questions</w:t>
            </w:r>
          </w:p>
          <w:p w:rsidR="00A969B2" w:rsidRDefault="00976BA2" w:rsidP="00976BA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Discuss the answers as a class</w:t>
            </w:r>
            <w:r w:rsidR="00C7490A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C7490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E469AD">
        <w:trPr>
          <w:trHeight w:val="2060"/>
          <w:jc w:val="center"/>
        </w:trPr>
        <w:tc>
          <w:tcPr>
            <w:tcW w:w="2654" w:type="dxa"/>
            <w:vMerge/>
            <w:tcBorders>
              <w:bottom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DC22A9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DC22A9">
              <w:rPr>
                <w:rFonts w:ascii="Arial" w:eastAsia="Arial" w:hAnsi="Arial" w:cs="Arial"/>
              </w:rPr>
              <w:t xml:space="preserve"> 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 xml:space="preserve">ead the questions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DC22A9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video to further introduce the lesson topic (click the </w:t>
            </w:r>
            <w:proofErr w:type="spellStart"/>
            <w:r>
              <w:rPr>
                <w:rFonts w:ascii="Arial" w:eastAsia="Arial" w:hAnsi="Arial" w:cs="Arial"/>
              </w:rPr>
              <w:t>Youtube</w:t>
            </w:r>
            <w:proofErr w:type="spellEnd"/>
            <w:r>
              <w:rPr>
                <w:rFonts w:ascii="Arial" w:eastAsia="Arial" w:hAnsi="Arial" w:cs="Arial"/>
              </w:rPr>
              <w:t xml:space="preserve"> icon above the reading passage in the eBook or find the links document in the supplementary materials provided online).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New Words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DC22A9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DC22A9">
              <w:rPr>
                <w:rFonts w:ascii="Arial" w:eastAsia="Arial" w:hAnsi="Arial" w:cs="Arial"/>
              </w:rPr>
              <w:t xml:space="preserve"> 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DC22A9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DC22A9">
              <w:rPr>
                <w:rFonts w:ascii="Arial" w:eastAsia="Arial" w:hAnsi="Arial" w:cs="Arial"/>
              </w:rPr>
              <w:t xml:space="preserve"> </w:t>
            </w:r>
            <w:r w:rsidR="005A0689">
              <w:rPr>
                <w:rFonts w:ascii="Arial" w:eastAsia="Arial" w:hAnsi="Arial" w:cs="Arial"/>
              </w:rPr>
              <w:t>new words in the box.</w:t>
            </w:r>
            <w:r w:rsidR="004F3A17">
              <w:rPr>
                <w:rFonts w:ascii="Arial" w:eastAsia="Arial" w:hAnsi="Arial" w:cs="Arial"/>
              </w:rPr>
              <w:t xml:space="preserve"> Then, have the students </w:t>
            </w:r>
            <w:proofErr w:type="gramStart"/>
            <w:r w:rsidR="00DC22A9">
              <w:rPr>
                <w:rFonts w:ascii="Arial" w:eastAsia="Arial" w:hAnsi="Arial" w:cs="Arial"/>
              </w:rPr>
              <w:t>match</w:t>
            </w:r>
            <w:proofErr w:type="gramEnd"/>
            <w:r w:rsidR="00DC22A9">
              <w:rPr>
                <w:rFonts w:ascii="Arial" w:eastAsia="Arial" w:hAnsi="Arial" w:cs="Arial"/>
              </w:rPr>
              <w:t xml:space="preserve"> the words to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 to check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answers.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5A0689" w:rsidRDefault="00DC22A9" w:rsidP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 w:rsidP="0006562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DC22A9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tcBorders>
              <w:top w:val="nil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BF6EB6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DC22A9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DC22A9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DC22A9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DC22A9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Skills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Ask the students to reread the sentences that contain the underlined vocabulary words.</w:t>
            </w:r>
          </w:p>
          <w:p w:rsidR="004F3A17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Have the students answer the two vocabulary questions. </w:t>
            </w:r>
          </w:p>
          <w:p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class; give more examples if necessary. 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1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A969B2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DC22A9">
              <w:rPr>
                <w:rFonts w:ascii="Arial" w:eastAsia="Arial" w:hAnsi="Arial" w:cs="Arial"/>
              </w:rPr>
              <w:t>ave students complete the reading skill</w:t>
            </w:r>
            <w:r>
              <w:rPr>
                <w:rFonts w:ascii="Arial" w:eastAsia="Arial" w:hAnsi="Arial" w:cs="Arial"/>
              </w:rPr>
              <w:t>s</w:t>
            </w:r>
            <w:r w:rsidR="00DC22A9">
              <w:rPr>
                <w:rFonts w:ascii="Arial" w:eastAsia="Arial" w:hAnsi="Arial" w:cs="Arial"/>
              </w:rPr>
              <w:t xml:space="preserve"> activity by </w:t>
            </w:r>
            <w:r>
              <w:rPr>
                <w:rFonts w:ascii="Arial" w:eastAsia="Arial" w:hAnsi="Arial" w:cs="Arial"/>
              </w:rPr>
              <w:t xml:space="preserve">circling or underlining the correct answers in the passage as instructed. </w:t>
            </w:r>
          </w:p>
          <w:p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DC22A9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Comprehension</w:t>
            </w:r>
          </w:p>
          <w:p w:rsidR="006E45A8" w:rsidRDefault="00DC22A9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12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 Skills</w:t>
            </w:r>
            <w:r w:rsidR="009A2F53">
              <w:rPr>
                <w:rFonts w:ascii="Arial" w:eastAsia="Arial" w:hAnsi="Arial" w:cs="Arial"/>
                <w:b/>
              </w:rPr>
              <w:t xml:space="preserve"> 2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DC22A9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in the box</w:t>
            </w:r>
            <w:r w:rsidR="00DC22A9">
              <w:rPr>
                <w:rFonts w:ascii="Arial" w:eastAsia="Arial" w:hAnsi="Arial" w:cs="Arial"/>
              </w:rPr>
              <w:t xml:space="preserve"> aloud</w:t>
            </w:r>
            <w:r>
              <w:rPr>
                <w:rFonts w:ascii="Arial" w:eastAsia="Arial" w:hAnsi="Arial" w:cs="Arial"/>
              </w:rPr>
              <w:t xml:space="preserve">; drill for correct pronunciation. </w:t>
            </w:r>
            <w:r w:rsidR="00DC22A9">
              <w:rPr>
                <w:rFonts w:ascii="Arial" w:eastAsia="Arial" w:hAnsi="Arial" w:cs="Arial"/>
              </w:rPr>
              <w:t xml:space="preserve">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fill in the blanks with the correct words </w:t>
            </w:r>
            <w:r w:rsidR="009A2F53">
              <w:rPr>
                <w:rFonts w:ascii="Arial" w:eastAsia="Arial" w:hAnsi="Arial" w:cs="Arial"/>
              </w:rPr>
              <w:lastRenderedPageBreak/>
              <w:t xml:space="preserve">according to the passage. </w:t>
            </w:r>
          </w:p>
          <w:p w:rsidR="009A2F53" w:rsidRDefault="009A2F53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Vocabulary Review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Have students read the words in the box aloud; drill for correct pronunciation.  </w:t>
            </w:r>
          </w:p>
          <w:p w:rsidR="009A2F53" w:rsidRDefault="003D35D1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Ask students to fill in the blanks</w:t>
            </w:r>
            <w:r w:rsidR="009562FA">
              <w:rPr>
                <w:rFonts w:ascii="Arial" w:eastAsia="Arial" w:hAnsi="Arial" w:cs="Arial"/>
              </w:rPr>
              <w:t xml:space="preserve"> or</w:t>
            </w:r>
            <w:r>
              <w:rPr>
                <w:rFonts w:ascii="Arial" w:eastAsia="Arial" w:hAnsi="Arial" w:cs="Arial"/>
              </w:rPr>
              <w:t xml:space="preserve"> circle the correct word</w:t>
            </w:r>
            <w:r w:rsidR="009562FA">
              <w:rPr>
                <w:rFonts w:ascii="Arial" w:eastAsia="Arial" w:hAnsi="Arial" w:cs="Arial"/>
              </w:rPr>
              <w:t xml:space="preserve"> according to the instructions</w:t>
            </w:r>
            <w:r>
              <w:rPr>
                <w:rFonts w:ascii="Arial" w:eastAsia="Arial" w:hAnsi="Arial" w:cs="Arial"/>
              </w:rPr>
              <w:t>.</w:t>
            </w:r>
          </w:p>
          <w:p w:rsidR="00A969B2" w:rsidRPr="003D35D1" w:rsidRDefault="003D35D1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p.12-13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>21</w:t>
            </w:r>
            <w:r>
              <w:rPr>
                <w:rFonts w:ascii="Arial" w:eastAsia="Arial" w:hAnsi="Arial" w:cs="Arial"/>
                <w:b/>
                <w:vertAlign w:val="superscript"/>
              </w:rPr>
              <w:t>st</w:t>
            </w:r>
            <w:r>
              <w:rPr>
                <w:rFonts w:ascii="Arial" w:eastAsia="Arial" w:hAnsi="Arial" w:cs="Arial"/>
                <w:b/>
              </w:rPr>
              <w:t xml:space="preserve"> Century Skills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:rsidR="00A969B2" w:rsidRDefault="00DC22A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the descript</w:t>
            </w:r>
            <w:r w:rsidR="00295974">
              <w:rPr>
                <w:rFonts w:ascii="Arial" w:eastAsia="Arial" w:hAnsi="Arial" w:cs="Arial"/>
              </w:rPr>
              <w:t xml:space="preserve">ion and instructions for Step 1; have them complete Step 1.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:rsidR="00A969B2" w:rsidRDefault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DC22A9">
              <w:rPr>
                <w:rFonts w:ascii="Arial" w:eastAsia="Arial" w:hAnsi="Arial" w:cs="Arial"/>
              </w:rPr>
              <w:t xml:space="preserve">sk students to complete Step 2 and discuss </w:t>
            </w:r>
            <w:r>
              <w:rPr>
                <w:rFonts w:ascii="Arial" w:eastAsia="Arial" w:hAnsi="Arial" w:cs="Arial"/>
              </w:rPr>
              <w:t>with a partner or group as appropriate.</w:t>
            </w:r>
          </w:p>
          <w:p w:rsidR="008F3CCD" w:rsidRDefault="00DC22A9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8F3CCD">
              <w:rPr>
                <w:rFonts w:ascii="Arial" w:eastAsia="Arial" w:hAnsi="Arial" w:cs="Arial"/>
              </w:rPr>
              <w:t xml:space="preserve">; have individuals or groups present to the class as appropriate. </w:t>
            </w:r>
          </w:p>
          <w:p w:rsidR="00A969B2" w:rsidRDefault="008F3CCD" w:rsidP="008F3CCD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Note: Answers may vary between different students and groups. The project section should be assessed according to the highlighted skills (critical thinking, creativity, collaboration, communication)</w:t>
            </w:r>
            <w:r w:rsidR="004F1C0A">
              <w:rPr>
                <w:rFonts w:ascii="Arial" w:eastAsia="Arial" w:hAnsi="Arial" w:cs="Arial"/>
              </w:rPr>
              <w:t xml:space="preserve">. </w:t>
            </w:r>
            <w:r>
              <w:rPr>
                <w:rFonts w:ascii="Arial" w:eastAsia="Arial" w:hAnsi="Arial" w:cs="Arial"/>
              </w:rPr>
              <w:t xml:space="preserve"> 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 13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DC22A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:rsidTr="00E469AD">
        <w:trPr>
          <w:jc w:val="center"/>
        </w:trPr>
        <w:tc>
          <w:tcPr>
            <w:tcW w:w="2654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:rsidR="00A969B2" w:rsidRDefault="00DC22A9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:rsidR="00A969B2" w:rsidRDefault="00DC22A9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31F2"/>
    <w:rsid w:val="00064106"/>
    <w:rsid w:val="0006562A"/>
    <w:rsid w:val="001C2E05"/>
    <w:rsid w:val="00295974"/>
    <w:rsid w:val="002B4C1F"/>
    <w:rsid w:val="003D35D1"/>
    <w:rsid w:val="004F1C0A"/>
    <w:rsid w:val="004F3A17"/>
    <w:rsid w:val="005A0689"/>
    <w:rsid w:val="00621132"/>
    <w:rsid w:val="00622FFC"/>
    <w:rsid w:val="006739A2"/>
    <w:rsid w:val="006973B5"/>
    <w:rsid w:val="006E45A8"/>
    <w:rsid w:val="007232D3"/>
    <w:rsid w:val="0075698D"/>
    <w:rsid w:val="00883ABE"/>
    <w:rsid w:val="008C5412"/>
    <w:rsid w:val="008F3CCD"/>
    <w:rsid w:val="009562FA"/>
    <w:rsid w:val="00976BA2"/>
    <w:rsid w:val="009A03DA"/>
    <w:rsid w:val="009A2F53"/>
    <w:rsid w:val="00A969B2"/>
    <w:rsid w:val="00AB7863"/>
    <w:rsid w:val="00BF6EB6"/>
    <w:rsid w:val="00BF70DA"/>
    <w:rsid w:val="00C7490A"/>
    <w:rsid w:val="00DC22A9"/>
    <w:rsid w:val="00E469AD"/>
    <w:rsid w:val="00F3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dcterms:created xsi:type="dcterms:W3CDTF">2019-05-15T07:26:00Z</dcterms:created>
  <dcterms:modified xsi:type="dcterms:W3CDTF">2019-05-15T08:30:00Z</dcterms:modified>
</cp:coreProperties>
</file>