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618" w:rsidRPr="00657CFF" w:rsidRDefault="006B0A95">
      <w:pPr>
        <w:rPr>
          <w:b/>
          <w:sz w:val="30"/>
          <w:szCs w:val="30"/>
        </w:rPr>
      </w:pPr>
      <w:r w:rsidRPr="00657CFF">
        <w:rPr>
          <w:b/>
          <w:noProof/>
          <w:color w:val="4F81BD" w:themeColor="accent1"/>
          <w:sz w:val="30"/>
          <w:szCs w:val="30"/>
        </w:rPr>
        <w:t>Lesson Plan</w:t>
      </w:r>
      <w:r w:rsidR="00B812D8" w:rsidRPr="00657CFF">
        <w:rPr>
          <w:rFonts w:hint="eastAsia"/>
          <w:b/>
          <w:sz w:val="30"/>
          <w:szCs w:val="30"/>
        </w:rPr>
        <w:t xml:space="preserve"> for </w:t>
      </w:r>
      <w:r w:rsidR="00D83327" w:rsidRPr="00657CFF">
        <w:rPr>
          <w:b/>
          <w:color w:val="00A07E"/>
          <w:sz w:val="30"/>
          <w:szCs w:val="30"/>
        </w:rPr>
        <w:t xml:space="preserve">Integrate Reading &amp; Writing Basic </w:t>
      </w:r>
      <w:r w:rsidR="00D05964">
        <w:rPr>
          <w:b/>
          <w:color w:val="00A07E"/>
          <w:sz w:val="30"/>
          <w:szCs w:val="30"/>
        </w:rPr>
        <w:t>2</w:t>
      </w:r>
      <w:r w:rsidR="00C56618" w:rsidRPr="00657CFF">
        <w:rPr>
          <w:rFonts w:hint="eastAsia"/>
          <w:b/>
          <w:sz w:val="30"/>
          <w:szCs w:val="30"/>
        </w:rPr>
        <w:t xml:space="preserve"> </w:t>
      </w:r>
    </w:p>
    <w:p w:rsidR="00A20BDA" w:rsidRPr="0009134C" w:rsidRDefault="00A20BDA" w:rsidP="00A20BD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:rsidR="00A20BDA" w:rsidRDefault="00A20BDA" w:rsidP="00B62C5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5632D5">
        <w:rPr>
          <w:rFonts w:ascii="Arial" w:hAnsi="Arial" w:cs="Arial"/>
          <w:szCs w:val="20"/>
        </w:rPr>
        <w:t xml:space="preserve">Unit </w:t>
      </w:r>
      <w:r w:rsidR="00657781">
        <w:rPr>
          <w:rFonts w:ascii="Arial" w:hAnsi="Arial" w:cs="Arial"/>
          <w:szCs w:val="20"/>
        </w:rPr>
        <w:t>2</w:t>
      </w:r>
      <w:r w:rsidR="00AE3307">
        <w:rPr>
          <w:rFonts w:ascii="Arial" w:hAnsi="Arial" w:cs="Arial"/>
          <w:szCs w:val="20"/>
        </w:rPr>
        <w:t xml:space="preserve"> </w:t>
      </w:r>
      <w:r w:rsidR="00D05964" w:rsidRPr="00D05964">
        <w:rPr>
          <w:rFonts w:ascii="Arial" w:hAnsi="Arial" w:cs="Arial"/>
          <w:szCs w:val="20"/>
        </w:rPr>
        <w:t>My House</w:t>
      </w:r>
      <w:r w:rsidR="00D05964">
        <w:rPr>
          <w:rFonts w:ascii="Arial" w:hAnsi="Arial" w:cs="Arial"/>
          <w:szCs w:val="20"/>
        </w:rPr>
        <w:t>-Lesson A</w:t>
      </w:r>
    </w:p>
    <w:p w:rsidR="002E045F" w:rsidRDefault="002E045F" w:rsidP="00D05964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="00D05964" w:rsidRPr="00D05964">
        <w:rPr>
          <w:rFonts w:ascii="Arial" w:hAnsi="Arial" w:cs="Arial"/>
          <w:szCs w:val="20"/>
        </w:rPr>
        <w:t>A girl who lives in the desert writes a letter to her friend describing her</w:t>
      </w:r>
      <w:r w:rsidR="00D05964">
        <w:rPr>
          <w:rFonts w:ascii="Arial" w:hAnsi="Arial" w:cs="Arial"/>
          <w:szCs w:val="20"/>
        </w:rPr>
        <w:t xml:space="preserve"> </w:t>
      </w:r>
      <w:r w:rsidR="00D05964" w:rsidRPr="00D05964">
        <w:rPr>
          <w:rFonts w:ascii="Arial" w:hAnsi="Arial" w:cs="Arial"/>
          <w:szCs w:val="20"/>
        </w:rPr>
        <w:t>house, which is made entirely of recycled bottles, sand, and clay.</w:t>
      </w:r>
    </w:p>
    <w:p w:rsidR="00B62C5A" w:rsidRPr="00B62C5A" w:rsidRDefault="00B62C5A" w:rsidP="00AE3307">
      <w:pPr>
        <w:ind w:left="2410" w:hanging="241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Academic Objective:</w:t>
      </w:r>
      <w:r>
        <w:rPr>
          <w:rFonts w:ascii="Arial" w:hAnsi="Arial" w:cs="Arial"/>
          <w:b/>
          <w:szCs w:val="20"/>
        </w:rPr>
        <w:tab/>
      </w:r>
      <w:r w:rsidR="00D05964" w:rsidRPr="00D05964">
        <w:rPr>
          <w:rFonts w:ascii="Arial" w:hAnsi="Arial" w:cs="Arial"/>
          <w:szCs w:val="20"/>
        </w:rPr>
        <w:t>Understand the differences between life in cities and in rural areas.</w:t>
      </w:r>
    </w:p>
    <w:p w:rsidR="002E045F" w:rsidRPr="007150A9" w:rsidRDefault="00B62C5A" w:rsidP="00A20BDA">
      <w:pPr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Passage Format</w:t>
      </w:r>
      <w:r w:rsidR="002E045F" w:rsidRPr="007150A9">
        <w:rPr>
          <w:rFonts w:ascii="Arial" w:hAnsi="Arial" w:cs="Arial" w:hint="eastAsia"/>
          <w:b/>
          <w:szCs w:val="20"/>
        </w:rPr>
        <w:t>:</w:t>
      </w:r>
      <w:r w:rsidR="002E045F" w:rsidRPr="007150A9">
        <w:rPr>
          <w:rFonts w:ascii="Arial" w:hAnsi="Arial" w:cs="Arial" w:hint="eastAsia"/>
          <w:szCs w:val="20"/>
        </w:rPr>
        <w:tab/>
      </w:r>
      <w:r w:rsidR="00D05964" w:rsidRPr="00D05964">
        <w:rPr>
          <w:rFonts w:ascii="Arial" w:hAnsi="Arial" w:cs="Arial"/>
          <w:szCs w:val="20"/>
        </w:rPr>
        <w:t>Letter</w:t>
      </w:r>
    </w:p>
    <w:p w:rsidR="00B62C5A" w:rsidRPr="00B62C5A" w:rsidRDefault="002E045F" w:rsidP="00B62C5A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</w:r>
      <w:r w:rsidR="00A20BDA" w:rsidRPr="007150A9">
        <w:rPr>
          <w:rFonts w:ascii="Arial" w:hAnsi="Arial" w:cs="Arial" w:hint="eastAsia"/>
          <w:b/>
          <w:szCs w:val="20"/>
        </w:rPr>
        <w:t xml:space="preserve"> </w:t>
      </w:r>
      <w:r w:rsidR="00CE7EA4" w:rsidRPr="007150A9">
        <w:rPr>
          <w:rFonts w:ascii="Arial" w:hAnsi="Arial" w:cs="Arial" w:hint="eastAsia"/>
          <w:b/>
          <w:szCs w:val="20"/>
        </w:rPr>
        <w:tab/>
      </w:r>
      <w:r w:rsidR="00D05964" w:rsidRPr="00D05964">
        <w:rPr>
          <w:rFonts w:ascii="Arial" w:hAnsi="Arial" w:cs="Arial"/>
          <w:szCs w:val="20"/>
        </w:rPr>
        <w:t>bottle, sand, tight, cover, repeat, row</w:t>
      </w:r>
    </w:p>
    <w:p w:rsidR="00A20BDA" w:rsidRPr="007150A9" w:rsidRDefault="00B62C5A" w:rsidP="00B62C5A">
      <w:pPr>
        <w:jc w:val="left"/>
        <w:rPr>
          <w:rFonts w:ascii="Arial" w:hAnsi="Arial" w:cs="Arial"/>
          <w:szCs w:val="20"/>
        </w:rPr>
      </w:pPr>
      <w:r w:rsidRPr="00B62C5A">
        <w:rPr>
          <w:rFonts w:ascii="Arial" w:hAnsi="Arial" w:cs="Arial"/>
          <w:b/>
          <w:szCs w:val="20"/>
        </w:rPr>
        <w:t>Bonus Words:</w:t>
      </w:r>
      <w:r w:rsidRPr="00B62C5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D05964" w:rsidRPr="00D05964">
        <w:rPr>
          <w:rFonts w:ascii="Arial" w:hAnsi="Arial" w:cs="Arial"/>
          <w:szCs w:val="20"/>
        </w:rPr>
        <w:t>clay, mud</w:t>
      </w:r>
    </w:p>
    <w:p w:rsidR="00A20BDA" w:rsidRPr="007150A9" w:rsidRDefault="00B62C5A" w:rsidP="00A20BDA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Reading Skill</w:t>
      </w:r>
      <w:r w:rsidR="00A20BDA" w:rsidRPr="007150A9">
        <w:rPr>
          <w:rFonts w:ascii="Arial" w:hAnsi="Arial" w:cs="Arial"/>
          <w:b/>
          <w:szCs w:val="20"/>
        </w:rPr>
        <w:t>:</w:t>
      </w:r>
      <w:r w:rsidR="00A20BDA" w:rsidRPr="007150A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 w:hint="eastAsia"/>
          <w:szCs w:val="20"/>
        </w:rPr>
        <w:tab/>
      </w:r>
      <w:r>
        <w:rPr>
          <w:rFonts w:ascii="Arial" w:hAnsi="Arial" w:cs="Arial"/>
          <w:szCs w:val="20"/>
        </w:rPr>
        <w:tab/>
      </w:r>
      <w:r w:rsidR="00D05964" w:rsidRPr="00D05964">
        <w:rPr>
          <w:rFonts w:ascii="Arial" w:hAnsi="Arial" w:cs="Arial"/>
          <w:szCs w:val="20"/>
        </w:rPr>
        <w:t>Sequencing</w:t>
      </w:r>
    </w:p>
    <w:p w:rsidR="005A58EB" w:rsidRDefault="008D5227" w:rsidP="007C34FE">
      <w:pPr>
        <w:jc w:val="left"/>
        <w:rPr>
          <w:b/>
          <w:sz w:val="14"/>
        </w:rPr>
      </w:pPr>
      <w:r w:rsidRPr="008D5227">
        <w:rPr>
          <w:rFonts w:hint="eastAsia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DA6481" w:rsidRPr="007E3379" w:rsidTr="004F44FB">
        <w:trPr>
          <w:jc w:val="center"/>
        </w:trPr>
        <w:tc>
          <w:tcPr>
            <w:tcW w:w="1739" w:type="dxa"/>
            <w:shd w:val="clear" w:color="auto" w:fill="009B88"/>
            <w:tcMar>
              <w:top w:w="113" w:type="dxa"/>
              <w:bottom w:w="113" w:type="dxa"/>
            </w:tcMar>
          </w:tcPr>
          <w:p w:rsidR="00DA6481" w:rsidRPr="007E3379" w:rsidRDefault="00DA6481" w:rsidP="00CF3519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shd w:val="clear" w:color="auto" w:fill="009B88"/>
            <w:tcMar>
              <w:top w:w="113" w:type="dxa"/>
              <w:bottom w:w="113" w:type="dxa"/>
            </w:tcMar>
          </w:tcPr>
          <w:p w:rsidR="00DA6481" w:rsidRPr="007E3379" w:rsidRDefault="00DA6481" w:rsidP="00CF3519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shd w:val="clear" w:color="auto" w:fill="009B88"/>
            <w:vAlign w:val="center"/>
          </w:tcPr>
          <w:p w:rsidR="00DA6481" w:rsidRPr="007E3379" w:rsidRDefault="00DA6481" w:rsidP="00DA6481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shd w:val="clear" w:color="auto" w:fill="009B88"/>
            <w:tcMar>
              <w:top w:w="113" w:type="dxa"/>
              <w:bottom w:w="113" w:type="dxa"/>
            </w:tcMar>
          </w:tcPr>
          <w:p w:rsidR="00DA6481" w:rsidRPr="007E3379" w:rsidRDefault="00DA6481" w:rsidP="00CF3519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2854F8" w:rsidRPr="00F56732" w:rsidTr="004F44FB">
        <w:trPr>
          <w:trHeight w:val="417"/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Introduction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5632D5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F56732">
              <w:rPr>
                <w:rFonts w:ascii="Arial" w:hAnsi="Arial" w:cs="Arial"/>
                <w:szCs w:val="20"/>
              </w:rPr>
              <w:t>Greeting and attendance</w:t>
            </w:r>
          </w:p>
          <w:p w:rsidR="00D05964" w:rsidRPr="00F56732" w:rsidRDefault="00D05964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A213D">
              <w:rPr>
                <w:rFonts w:ascii="Arial" w:hAnsi="Arial" w:cs="Arial"/>
                <w:szCs w:val="20"/>
              </w:rPr>
              <w:t>- Provide copies of vocabulary test to students. While they do the test, check completed homework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D95795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4F44FB">
        <w:trPr>
          <w:trHeight w:val="417"/>
          <w:jc w:val="center"/>
        </w:trPr>
        <w:tc>
          <w:tcPr>
            <w:tcW w:w="1739" w:type="dxa"/>
            <w:vMerge w:val="restart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Unit Intro Pages</w:t>
            </w:r>
          </w:p>
          <w:p w:rsidR="002854F8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brainstorm vocabulary related to title and picture 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read the questions</w:t>
            </w:r>
            <w:r>
              <w:rPr>
                <w:rFonts w:ascii="Arial" w:hAnsi="Arial" w:cs="Arial"/>
                <w:szCs w:val="20"/>
              </w:rPr>
              <w:t xml:space="preserve"> at the bottom of the right page aloud</w:t>
            </w:r>
            <w:r w:rsidRPr="00F56732">
              <w:rPr>
                <w:rFonts w:ascii="Arial" w:hAnsi="Arial" w:cs="Arial"/>
                <w:szCs w:val="20"/>
              </w:rPr>
              <w:t xml:space="preserve"> and have students create responses; write responses on the board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2854F8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pp.8-9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mins</w:t>
            </w:r>
          </w:p>
        </w:tc>
      </w:tr>
      <w:tr w:rsidR="002854F8" w:rsidRPr="00F56732" w:rsidTr="004F44FB">
        <w:trPr>
          <w:trHeight w:val="2070"/>
          <w:jc w:val="center"/>
        </w:trPr>
        <w:tc>
          <w:tcPr>
            <w:tcW w:w="1739" w:type="dxa"/>
            <w:vMerge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2854F8" w:rsidRPr="00DA6481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:rsidR="002854F8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read the questions</w:t>
            </w:r>
            <w:r>
              <w:rPr>
                <w:rFonts w:ascii="Arial" w:hAnsi="Arial" w:cs="Arial"/>
                <w:szCs w:val="20"/>
              </w:rPr>
              <w:t xml:space="preserve"> in the box</w:t>
            </w:r>
            <w:r w:rsidRPr="00F56732">
              <w:rPr>
                <w:rFonts w:ascii="Arial" w:hAnsi="Arial" w:cs="Arial"/>
                <w:szCs w:val="20"/>
              </w:rPr>
              <w:t xml:space="preserve"> aloud and have students create responses; write responses on the board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New Words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ask students to look at the picture and discuss what they see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read the words and </w:t>
            </w:r>
            <w:r>
              <w:rPr>
                <w:rFonts w:ascii="Arial" w:hAnsi="Arial" w:cs="Arial"/>
                <w:szCs w:val="20"/>
              </w:rPr>
              <w:t xml:space="preserve">their definition. Then, </w:t>
            </w:r>
            <w:r w:rsidRPr="00F56732">
              <w:rPr>
                <w:rFonts w:ascii="Arial" w:hAnsi="Arial" w:cs="Arial"/>
                <w:szCs w:val="20"/>
              </w:rPr>
              <w:t xml:space="preserve">have students </w:t>
            </w:r>
            <w:r>
              <w:rPr>
                <w:rFonts w:ascii="Arial" w:hAnsi="Arial" w:cs="Arial"/>
                <w:szCs w:val="20"/>
              </w:rPr>
              <w:t>match the words to the picture and write the words</w:t>
            </w:r>
          </w:p>
          <w:p w:rsidR="002854F8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explain words that are unfamiliar to students</w:t>
            </w:r>
          </w:p>
          <w:p w:rsidR="00545E56" w:rsidRPr="00545E56" w:rsidRDefault="00545E56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545E56">
              <w:rPr>
                <w:rFonts w:ascii="Arial" w:hAnsi="Arial" w:cs="Arial" w:hint="eastAsia"/>
                <w:b/>
                <w:szCs w:val="20"/>
              </w:rPr>
              <w:t>Structure</w:t>
            </w:r>
          </w:p>
          <w:p w:rsidR="00545E56" w:rsidRDefault="00545E56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read the sentence aloud and have students point out the difference between them</w:t>
            </w:r>
          </w:p>
          <w:p w:rsidR="00545E56" w:rsidRPr="00F56732" w:rsidRDefault="00545E56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</w:t>
            </w:r>
            <w:r>
              <w:rPr>
                <w:rFonts w:ascii="Arial" w:hAnsi="Arial" w:cs="Arial"/>
                <w:szCs w:val="20"/>
              </w:rPr>
              <w:t>write the sentence in the right order a</w:t>
            </w:r>
            <w:r w:rsidRPr="00F56732">
              <w:rPr>
                <w:rFonts w:ascii="Arial" w:hAnsi="Arial" w:cs="Arial"/>
                <w:szCs w:val="20"/>
              </w:rPr>
              <w:t>nd then check it together as a class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2854F8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 10-11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545E5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again and pause the audio track after each sentence; have students repeat after the speaker for pronunciation practice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close the book and ask students to explain what they can remember; students may explain in their first language as long as the teacher is able to understand</w:t>
            </w:r>
          </w:p>
          <w:p w:rsidR="002854F8" w:rsidRDefault="00FA213D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A213D">
              <w:rPr>
                <w:rFonts w:ascii="Arial" w:hAnsi="Arial" w:cs="Arial"/>
                <w:b/>
                <w:szCs w:val="20"/>
              </w:rPr>
              <w:t>Infographics</w:t>
            </w:r>
          </w:p>
          <w:p w:rsidR="00FA213D" w:rsidRDefault="00FA213D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read the infographics first </w:t>
            </w:r>
          </w:p>
          <w:p w:rsidR="00FA213D" w:rsidRPr="00FA213D" w:rsidRDefault="00FA213D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explain words that are unfamiliar to students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2854F8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 12-1</w:t>
            </w:r>
            <w:r w:rsidR="007E3996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545E56">
              <w:rPr>
                <w:rFonts w:ascii="Arial" w:hAnsi="Arial" w:cs="Arial"/>
                <w:szCs w:val="20"/>
              </w:rPr>
              <w:t>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Comprehension Checking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Comprehension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have students mark their answers and then check the activity together as a class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14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Skill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complete the </w:t>
            </w:r>
            <w:r w:rsidR="00FA213D">
              <w:rPr>
                <w:rFonts w:ascii="Arial" w:hAnsi="Arial" w:cs="Arial"/>
                <w:szCs w:val="20"/>
              </w:rPr>
              <w:t>reading skill activity refer to the passage</w:t>
            </w:r>
            <w:r w:rsidRPr="00F56732">
              <w:rPr>
                <w:rFonts w:ascii="Arial" w:hAnsi="Arial" w:cs="Arial"/>
                <w:szCs w:val="20"/>
              </w:rPr>
              <w:t xml:space="preserve"> and then check the activity together as a class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Summary</w:t>
            </w:r>
          </w:p>
          <w:p w:rsidR="002854F8" w:rsidRPr="00CE7EA4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</w:t>
            </w:r>
            <w:r w:rsidR="00FA213D">
              <w:rPr>
                <w:rFonts w:ascii="Arial" w:hAnsi="Arial" w:cs="Arial"/>
                <w:szCs w:val="20"/>
              </w:rPr>
              <w:t>write the sentence from reading skill</w:t>
            </w:r>
            <w:r>
              <w:rPr>
                <w:rFonts w:ascii="Arial" w:hAnsi="Arial" w:cs="Arial"/>
                <w:szCs w:val="20"/>
              </w:rPr>
              <w:t xml:space="preserve"> a</w:t>
            </w:r>
            <w:r w:rsidRPr="00F56732">
              <w:rPr>
                <w:rFonts w:ascii="Arial" w:hAnsi="Arial" w:cs="Arial"/>
                <w:szCs w:val="20"/>
              </w:rPr>
              <w:t>nd then check it together as a class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14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FA213D" w:rsidP="00FA213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Closure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2854F8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</w:tbl>
    <w:p w:rsidR="00B62C5A" w:rsidRPr="00657CFF" w:rsidRDefault="00B62C5A" w:rsidP="00B62C5A">
      <w:pPr>
        <w:rPr>
          <w:b/>
          <w:sz w:val="30"/>
          <w:szCs w:val="30"/>
        </w:rPr>
      </w:pPr>
      <w:r w:rsidRPr="00657CFF">
        <w:rPr>
          <w:b/>
          <w:noProof/>
          <w:color w:val="4F81BD" w:themeColor="accent1"/>
          <w:sz w:val="30"/>
          <w:szCs w:val="30"/>
        </w:rPr>
        <w:lastRenderedPageBreak/>
        <w:t>Lesson Plan</w:t>
      </w:r>
      <w:r w:rsidRPr="00657CFF">
        <w:rPr>
          <w:rFonts w:hint="eastAsia"/>
          <w:b/>
          <w:sz w:val="30"/>
          <w:szCs w:val="30"/>
        </w:rPr>
        <w:t xml:space="preserve"> for </w:t>
      </w:r>
      <w:r w:rsidRPr="00657CFF">
        <w:rPr>
          <w:b/>
          <w:color w:val="00A07E"/>
          <w:sz w:val="30"/>
          <w:szCs w:val="30"/>
        </w:rPr>
        <w:t xml:space="preserve">Integrate Reading &amp; Writing Basic </w:t>
      </w:r>
      <w:r w:rsidR="00D05964">
        <w:rPr>
          <w:b/>
          <w:color w:val="00A07E"/>
          <w:sz w:val="30"/>
          <w:szCs w:val="30"/>
        </w:rPr>
        <w:t>2</w:t>
      </w:r>
      <w:r w:rsidRPr="00657CFF">
        <w:rPr>
          <w:rFonts w:hint="eastAsia"/>
          <w:b/>
          <w:sz w:val="30"/>
          <w:szCs w:val="30"/>
        </w:rPr>
        <w:t xml:space="preserve"> </w:t>
      </w:r>
    </w:p>
    <w:p w:rsidR="00B62C5A" w:rsidRDefault="00B62C5A" w:rsidP="00B62C5A">
      <w:pPr>
        <w:jc w:val="left"/>
        <w:rPr>
          <w:rFonts w:ascii="Arial" w:hAnsi="Arial" w:cs="Arial"/>
          <w:b/>
          <w:szCs w:val="20"/>
        </w:rPr>
      </w:pPr>
    </w:p>
    <w:p w:rsidR="00D05964" w:rsidRPr="0009134C" w:rsidRDefault="00D05964" w:rsidP="00D05964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:rsidR="00D05964" w:rsidRDefault="00D05964" w:rsidP="00D05964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/>
          <w:szCs w:val="20"/>
        </w:rPr>
        <w:t xml:space="preserve">Unit </w:t>
      </w:r>
      <w:r w:rsidR="00657781">
        <w:rPr>
          <w:rFonts w:ascii="Arial" w:hAnsi="Arial" w:cs="Arial"/>
          <w:szCs w:val="20"/>
        </w:rPr>
        <w:t>2</w:t>
      </w:r>
      <w:r>
        <w:rPr>
          <w:rFonts w:ascii="Arial" w:hAnsi="Arial" w:cs="Arial"/>
          <w:szCs w:val="20"/>
        </w:rPr>
        <w:t xml:space="preserve"> </w:t>
      </w:r>
      <w:r w:rsidRPr="00D05964">
        <w:rPr>
          <w:rFonts w:ascii="Arial" w:hAnsi="Arial" w:cs="Arial"/>
          <w:szCs w:val="20"/>
        </w:rPr>
        <w:t>My House</w:t>
      </w:r>
      <w:r>
        <w:rPr>
          <w:rFonts w:ascii="Arial" w:hAnsi="Arial" w:cs="Arial"/>
          <w:szCs w:val="20"/>
        </w:rPr>
        <w:t>-Lesson B</w:t>
      </w:r>
    </w:p>
    <w:p w:rsidR="00D05964" w:rsidRDefault="00D05964" w:rsidP="00D05964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Pr="00D05964">
        <w:rPr>
          <w:rFonts w:ascii="Arial" w:hAnsi="Arial" w:cs="Arial"/>
          <w:szCs w:val="20"/>
        </w:rPr>
        <w:t>A girl who lives in the desert writes a letter to her friend describing her</w:t>
      </w:r>
      <w:r>
        <w:rPr>
          <w:rFonts w:ascii="Arial" w:hAnsi="Arial" w:cs="Arial"/>
          <w:szCs w:val="20"/>
        </w:rPr>
        <w:t xml:space="preserve"> </w:t>
      </w:r>
      <w:r w:rsidRPr="00D05964">
        <w:rPr>
          <w:rFonts w:ascii="Arial" w:hAnsi="Arial" w:cs="Arial"/>
          <w:szCs w:val="20"/>
        </w:rPr>
        <w:t>house, which is made entirely of recycled bottles, sand, and clay.</w:t>
      </w:r>
    </w:p>
    <w:p w:rsidR="00D05964" w:rsidRPr="00B62C5A" w:rsidRDefault="00D05964" w:rsidP="00D05964">
      <w:pPr>
        <w:ind w:left="2410" w:hanging="241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Academic Objective:</w:t>
      </w:r>
      <w:r>
        <w:rPr>
          <w:rFonts w:ascii="Arial" w:hAnsi="Arial" w:cs="Arial"/>
          <w:b/>
          <w:szCs w:val="20"/>
        </w:rPr>
        <w:tab/>
      </w:r>
      <w:r w:rsidRPr="00D05964">
        <w:rPr>
          <w:rFonts w:ascii="Arial" w:hAnsi="Arial" w:cs="Arial"/>
          <w:szCs w:val="20"/>
        </w:rPr>
        <w:t>Understand the differences between life in cities and in rural areas.</w:t>
      </w:r>
    </w:p>
    <w:p w:rsidR="00D05964" w:rsidRPr="007150A9" w:rsidRDefault="00D05964" w:rsidP="00D05964">
      <w:pPr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Passage Format</w:t>
      </w:r>
      <w:r w:rsidRPr="007150A9">
        <w:rPr>
          <w:rFonts w:ascii="Arial" w:hAnsi="Arial" w:cs="Arial" w:hint="eastAsia"/>
          <w:b/>
          <w:szCs w:val="20"/>
        </w:rPr>
        <w:t>:</w:t>
      </w:r>
      <w:r w:rsidRPr="007150A9">
        <w:rPr>
          <w:rFonts w:ascii="Arial" w:hAnsi="Arial" w:cs="Arial" w:hint="eastAsia"/>
          <w:szCs w:val="20"/>
        </w:rPr>
        <w:tab/>
      </w:r>
      <w:r w:rsidRPr="00D05964">
        <w:rPr>
          <w:rFonts w:ascii="Arial" w:hAnsi="Arial" w:cs="Arial"/>
          <w:szCs w:val="20"/>
        </w:rPr>
        <w:t>Letter</w:t>
      </w:r>
      <w:bookmarkStart w:id="0" w:name="_GoBack"/>
      <w:bookmarkEnd w:id="0"/>
    </w:p>
    <w:p w:rsidR="00D05964" w:rsidRPr="00B62C5A" w:rsidRDefault="00D05964" w:rsidP="00D05964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  <w:t xml:space="preserve"> </w:t>
      </w:r>
      <w:r w:rsidRPr="007150A9">
        <w:rPr>
          <w:rFonts w:ascii="Arial" w:hAnsi="Arial" w:cs="Arial" w:hint="eastAsia"/>
          <w:b/>
          <w:szCs w:val="20"/>
        </w:rPr>
        <w:tab/>
      </w:r>
      <w:r w:rsidRPr="00D05964">
        <w:rPr>
          <w:rFonts w:ascii="Arial" w:hAnsi="Arial" w:cs="Arial"/>
          <w:szCs w:val="20"/>
        </w:rPr>
        <w:t>bottle, sand, tight, cover, repeat, row</w:t>
      </w:r>
    </w:p>
    <w:p w:rsidR="00D05964" w:rsidRPr="007150A9" w:rsidRDefault="00D05964" w:rsidP="00D05964">
      <w:pPr>
        <w:jc w:val="left"/>
        <w:rPr>
          <w:rFonts w:ascii="Arial" w:hAnsi="Arial" w:cs="Arial"/>
          <w:szCs w:val="20"/>
        </w:rPr>
      </w:pPr>
      <w:r w:rsidRPr="00B62C5A">
        <w:rPr>
          <w:rFonts w:ascii="Arial" w:hAnsi="Arial" w:cs="Arial"/>
          <w:b/>
          <w:szCs w:val="20"/>
        </w:rPr>
        <w:t>Bonus Words:</w:t>
      </w:r>
      <w:r w:rsidRPr="00B62C5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D05964">
        <w:rPr>
          <w:rFonts w:ascii="Arial" w:hAnsi="Arial" w:cs="Arial"/>
          <w:szCs w:val="20"/>
        </w:rPr>
        <w:t>clay, mud</w:t>
      </w:r>
    </w:p>
    <w:p w:rsidR="00D05964" w:rsidRPr="007150A9" w:rsidRDefault="00D05964" w:rsidP="00D05964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Reading Skill</w:t>
      </w:r>
      <w:r w:rsidRPr="007150A9">
        <w:rPr>
          <w:rFonts w:ascii="Arial" w:hAnsi="Arial" w:cs="Arial"/>
          <w:b/>
          <w:szCs w:val="20"/>
        </w:rPr>
        <w:t>:</w:t>
      </w:r>
      <w:r w:rsidRPr="007150A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 w:hint="eastAsia"/>
          <w:szCs w:val="20"/>
        </w:rPr>
        <w:tab/>
      </w:r>
      <w:r>
        <w:rPr>
          <w:rFonts w:ascii="Arial" w:hAnsi="Arial" w:cs="Arial"/>
          <w:szCs w:val="20"/>
        </w:rPr>
        <w:tab/>
      </w:r>
      <w:r w:rsidRPr="00D05964">
        <w:rPr>
          <w:rFonts w:ascii="Arial" w:hAnsi="Arial" w:cs="Arial"/>
          <w:szCs w:val="20"/>
        </w:rPr>
        <w:t>Main Idea and Supporting Details</w:t>
      </w:r>
    </w:p>
    <w:p w:rsidR="00B62C5A" w:rsidRDefault="00B62C5A" w:rsidP="00B62C5A">
      <w:pPr>
        <w:jc w:val="left"/>
        <w:rPr>
          <w:b/>
          <w:sz w:val="14"/>
        </w:rPr>
      </w:pPr>
      <w:r w:rsidRPr="008D5227">
        <w:rPr>
          <w:rFonts w:hint="eastAsia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FA213D" w:rsidRPr="007E3379" w:rsidTr="004F44FB">
        <w:trPr>
          <w:jc w:val="center"/>
        </w:trPr>
        <w:tc>
          <w:tcPr>
            <w:tcW w:w="1739" w:type="dxa"/>
            <w:shd w:val="clear" w:color="auto" w:fill="009B88"/>
            <w:tcMar>
              <w:top w:w="113" w:type="dxa"/>
              <w:bottom w:w="113" w:type="dxa"/>
            </w:tcMar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shd w:val="clear" w:color="auto" w:fill="009B88"/>
            <w:tcMar>
              <w:top w:w="113" w:type="dxa"/>
              <w:bottom w:w="113" w:type="dxa"/>
            </w:tcMar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shd w:val="clear" w:color="auto" w:fill="009B88"/>
            <w:vAlign w:val="center"/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shd w:val="clear" w:color="auto" w:fill="009B88"/>
            <w:tcMar>
              <w:top w:w="113" w:type="dxa"/>
              <w:bottom w:w="113" w:type="dxa"/>
            </w:tcMar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FA213D" w:rsidRPr="00F56732" w:rsidTr="004F44FB">
        <w:trPr>
          <w:trHeight w:val="417"/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Introduction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F56732">
              <w:rPr>
                <w:rFonts w:ascii="Arial" w:hAnsi="Arial" w:cs="Arial"/>
                <w:szCs w:val="20"/>
              </w:rPr>
              <w:t>Greeting and attendance</w:t>
            </w:r>
          </w:p>
          <w:p w:rsidR="00FA213D" w:rsidRPr="00F56732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A213D">
              <w:rPr>
                <w:rFonts w:ascii="Arial" w:hAnsi="Arial" w:cs="Arial"/>
                <w:szCs w:val="20"/>
              </w:rPr>
              <w:t>- Provide copies of vocabulary test to students. While they do the test, check completed homework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4E2DAF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="00FA213D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7E3996" w:rsidRPr="00F56732" w:rsidTr="004F44FB">
        <w:trPr>
          <w:trHeight w:val="1339"/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7E3996" w:rsidRPr="00F56732" w:rsidRDefault="007E3996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7E3996" w:rsidRPr="00DA6481" w:rsidRDefault="007E3996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:rsidR="007E3996" w:rsidRDefault="007E3996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read the questions</w:t>
            </w:r>
            <w:r>
              <w:rPr>
                <w:rFonts w:ascii="Arial" w:hAnsi="Arial" w:cs="Arial"/>
                <w:szCs w:val="20"/>
              </w:rPr>
              <w:t xml:space="preserve"> in the box</w:t>
            </w:r>
            <w:r w:rsidRPr="00F56732">
              <w:rPr>
                <w:rFonts w:ascii="Arial" w:hAnsi="Arial" w:cs="Arial"/>
                <w:szCs w:val="20"/>
              </w:rPr>
              <w:t xml:space="preserve"> aloud and have students create responses; write responses on the board</w:t>
            </w:r>
          </w:p>
          <w:p w:rsidR="007E3996" w:rsidRDefault="007E3996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 Review</w:t>
            </w:r>
          </w:p>
          <w:p w:rsidR="007E3996" w:rsidRDefault="007E3996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read the vocabulary in the box</w:t>
            </w:r>
          </w:p>
          <w:p w:rsidR="007C642C" w:rsidRPr="00F56732" w:rsidRDefault="007E3996" w:rsidP="007E399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F56732">
              <w:rPr>
                <w:rFonts w:ascii="Arial" w:hAnsi="Arial" w:cs="Arial"/>
                <w:szCs w:val="20"/>
              </w:rPr>
              <w:t xml:space="preserve">have students </w:t>
            </w:r>
            <w:r>
              <w:rPr>
                <w:rFonts w:ascii="Arial" w:hAnsi="Arial" w:cs="Arial"/>
                <w:szCs w:val="20"/>
              </w:rPr>
              <w:t xml:space="preserve">match the words to complete the sentences </w:t>
            </w:r>
            <w:r w:rsidRPr="00F56732">
              <w:rPr>
                <w:rFonts w:ascii="Arial" w:hAnsi="Arial" w:cs="Arial"/>
                <w:szCs w:val="20"/>
              </w:rPr>
              <w:t>and then check the activity together as a class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7E3996" w:rsidRDefault="007E3996" w:rsidP="007E399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15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7E3996" w:rsidRPr="00F56732" w:rsidRDefault="007E3996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mins</w:t>
            </w:r>
          </w:p>
        </w:tc>
      </w:tr>
      <w:tr w:rsidR="00FA213D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FA213D" w:rsidRDefault="00A96F0E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Fluency </w:t>
            </w:r>
            <w:r w:rsidR="00FA213D">
              <w:rPr>
                <w:rFonts w:ascii="Arial" w:hAnsi="Arial" w:cs="Arial"/>
                <w:b/>
                <w:szCs w:val="20"/>
              </w:rPr>
              <w:t>Reading</w:t>
            </w:r>
          </w:p>
          <w:p w:rsidR="00A96F0E" w:rsidRDefault="00A96F0E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read the background questions on the top of the page and have students create responses</w:t>
            </w:r>
          </w:p>
          <w:p w:rsidR="00C11841" w:rsidRDefault="00C11841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-make the student underline the vocabulary words</w:t>
            </w:r>
          </w:p>
          <w:p w:rsidR="00C11841" w:rsidRDefault="00A96F0E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teach student two bonus </w:t>
            </w:r>
            <w:r w:rsidR="00C11841">
              <w:rPr>
                <w:rFonts w:ascii="Arial" w:hAnsi="Arial" w:cs="Arial"/>
                <w:szCs w:val="20"/>
              </w:rPr>
              <w:t xml:space="preserve">and make them underline the bonus </w:t>
            </w:r>
            <w:r>
              <w:rPr>
                <w:rFonts w:ascii="Arial" w:hAnsi="Arial" w:cs="Arial"/>
                <w:szCs w:val="20"/>
              </w:rPr>
              <w:t>words</w:t>
            </w:r>
            <w:r w:rsidR="00C11841">
              <w:rPr>
                <w:rFonts w:ascii="Arial" w:hAnsi="Arial" w:cs="Arial"/>
                <w:szCs w:val="20"/>
              </w:rPr>
              <w:t xml:space="preserve">; teach </w:t>
            </w:r>
            <w:r>
              <w:rPr>
                <w:rFonts w:ascii="Arial" w:hAnsi="Arial" w:cs="Arial"/>
                <w:szCs w:val="20"/>
              </w:rPr>
              <w:t>their meaning</w:t>
            </w:r>
          </w:p>
          <w:p w:rsidR="00FA213D" w:rsidRPr="00F56732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:rsidR="00FA213D" w:rsidRPr="00FA213D" w:rsidRDefault="00A96F0E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r</w:t>
            </w:r>
            <w:r w:rsidRPr="00A96F0E">
              <w:rPr>
                <w:rFonts w:ascii="Arial" w:hAnsi="Arial" w:cs="Arial"/>
                <w:szCs w:val="20"/>
              </w:rPr>
              <w:t>ecord the class reading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A96F0E">
              <w:rPr>
                <w:rFonts w:ascii="Arial" w:hAnsi="Arial" w:cs="Arial"/>
                <w:szCs w:val="20"/>
              </w:rPr>
              <w:t>time and record it in the reading speed chart in the back of the book.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FA213D" w:rsidRDefault="00A96F0E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16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C11841">
              <w:rPr>
                <w:rFonts w:ascii="Arial" w:hAnsi="Arial" w:cs="Arial"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FA213D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A96F0E" w:rsidRDefault="00A96F0E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Writing</w:t>
            </w:r>
            <w:r w:rsidR="00FA213D">
              <w:rPr>
                <w:rFonts w:ascii="Arial" w:hAnsi="Arial" w:cs="Arial"/>
                <w:b/>
                <w:szCs w:val="20"/>
              </w:rPr>
              <w:t xml:space="preserve"> Skill</w:t>
            </w:r>
          </w:p>
          <w:p w:rsidR="00A96F0E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="00A96F0E">
              <w:rPr>
                <w:rFonts w:ascii="Arial" w:hAnsi="Arial" w:cs="Arial"/>
                <w:szCs w:val="20"/>
              </w:rPr>
              <w:t>read the sentences together</w:t>
            </w:r>
          </w:p>
          <w:p w:rsidR="00FA213D" w:rsidRPr="00F56732" w:rsidRDefault="00A96F0E" w:rsidP="00A96F0E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make the student fill out the chart </w:t>
            </w:r>
            <w:r w:rsidRPr="00F56732">
              <w:rPr>
                <w:rFonts w:ascii="Arial" w:hAnsi="Arial" w:cs="Arial"/>
                <w:szCs w:val="20"/>
              </w:rPr>
              <w:t>check it together as a class</w:t>
            </w:r>
          </w:p>
          <w:p w:rsidR="00FA213D" w:rsidRPr="00F56732" w:rsidRDefault="00A96F0E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Writing Plan</w:t>
            </w:r>
          </w:p>
          <w:p w:rsidR="00FA213D" w:rsidRPr="00CE7EA4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</w:t>
            </w:r>
            <w:r>
              <w:rPr>
                <w:rFonts w:ascii="Arial" w:hAnsi="Arial" w:cs="Arial"/>
                <w:szCs w:val="20"/>
              </w:rPr>
              <w:t xml:space="preserve">write the sentence from </w:t>
            </w:r>
            <w:r w:rsidR="00A96F0E">
              <w:rPr>
                <w:rFonts w:ascii="Arial" w:hAnsi="Arial" w:cs="Arial"/>
                <w:szCs w:val="20"/>
              </w:rPr>
              <w:t>writing</w:t>
            </w:r>
            <w:r>
              <w:rPr>
                <w:rFonts w:ascii="Arial" w:hAnsi="Arial" w:cs="Arial"/>
                <w:szCs w:val="20"/>
              </w:rPr>
              <w:t xml:space="preserve"> skill a</w:t>
            </w:r>
            <w:r w:rsidRPr="00F56732">
              <w:rPr>
                <w:rFonts w:ascii="Arial" w:hAnsi="Arial" w:cs="Arial"/>
                <w:szCs w:val="20"/>
              </w:rPr>
              <w:t>nd then check it together as a class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FA213D" w:rsidRPr="00F56732" w:rsidRDefault="00A96F0E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17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C11841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FA213D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C11841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C11841" w:rsidRPr="00F56732" w:rsidRDefault="00C11841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Integrating IT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C11841" w:rsidRDefault="00C11841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Integrate IT</w:t>
            </w:r>
          </w:p>
          <w:p w:rsidR="00C11841" w:rsidRDefault="00C11841" w:rsidP="00C11841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read the preview sentences and have students answer the question</w:t>
            </w:r>
          </w:p>
          <w:p w:rsidR="00C11841" w:rsidRDefault="00C11841" w:rsidP="00C11841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watch the video</w:t>
            </w:r>
          </w:p>
          <w:p w:rsidR="00C11841" w:rsidRPr="00C11841" w:rsidRDefault="00C11841" w:rsidP="00C11841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C11841">
              <w:rPr>
                <w:rFonts w:ascii="Arial" w:hAnsi="Arial" w:cs="Arial"/>
                <w:b/>
                <w:szCs w:val="20"/>
              </w:rPr>
              <w:t>Discussion</w:t>
            </w:r>
          </w:p>
          <w:p w:rsidR="00C11841" w:rsidRDefault="00C11841" w:rsidP="00C11841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after watching the video, have students write the answer</w:t>
            </w:r>
          </w:p>
          <w:p w:rsidR="00C11841" w:rsidRPr="00F56732" w:rsidRDefault="00C11841" w:rsidP="00C11841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- make students into pair or group; have them share their answer and discuss the questions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C11841" w:rsidRDefault="004E2DAF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18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C11841" w:rsidRDefault="00C11841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mins</w:t>
            </w:r>
          </w:p>
        </w:tc>
      </w:tr>
      <w:tr w:rsidR="004E2DAF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4E2DAF" w:rsidRDefault="004E2DAF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Self-Assessment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4E2DAF" w:rsidRDefault="004E2DAF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</w:t>
            </w:r>
            <w:r>
              <w:rPr>
                <w:rFonts w:ascii="Arial" w:hAnsi="Arial" w:cs="Arial"/>
                <w:szCs w:val="20"/>
              </w:rPr>
              <w:t>complete the activity A and B</w:t>
            </w:r>
            <w:r w:rsidRPr="00F56732">
              <w:rPr>
                <w:rFonts w:ascii="Arial" w:hAnsi="Arial" w:cs="Arial"/>
                <w:szCs w:val="20"/>
              </w:rPr>
              <w:t xml:space="preserve"> then check the activity </w:t>
            </w:r>
            <w:r>
              <w:rPr>
                <w:rFonts w:ascii="Arial" w:hAnsi="Arial" w:cs="Arial"/>
                <w:szCs w:val="20"/>
              </w:rPr>
              <w:t>individual</w:t>
            </w:r>
          </w:p>
          <w:p w:rsidR="004E2DAF" w:rsidRDefault="004E2DAF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- have students grade their completion along to statements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4E2DAF" w:rsidRDefault="004E2DAF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19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4E2DAF" w:rsidRDefault="004E2DAF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mins</w:t>
            </w:r>
          </w:p>
        </w:tc>
      </w:tr>
      <w:tr w:rsidR="00FA213D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Closure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FA213D" w:rsidRPr="00F56732" w:rsidRDefault="00FA213D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:rsidR="00FA213D" w:rsidRPr="00F56732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FA213D" w:rsidRDefault="004E2DAF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mins</w:t>
            </w:r>
          </w:p>
        </w:tc>
      </w:tr>
    </w:tbl>
    <w:p w:rsidR="00B62C5A" w:rsidRDefault="00B62C5A" w:rsidP="00B62C5A">
      <w:pPr>
        <w:jc w:val="left"/>
        <w:rPr>
          <w:b/>
          <w:sz w:val="14"/>
        </w:rPr>
      </w:pPr>
    </w:p>
    <w:p w:rsidR="008D6730" w:rsidRDefault="008D6730"/>
    <w:sectPr w:rsidR="008D6730" w:rsidSect="00A20BD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B04" w:rsidRDefault="00DE3B04" w:rsidP="00965624">
      <w:r>
        <w:separator/>
      </w:r>
    </w:p>
  </w:endnote>
  <w:endnote w:type="continuationSeparator" w:id="0">
    <w:p w:rsidR="00DE3B04" w:rsidRDefault="00DE3B04" w:rsidP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B04" w:rsidRDefault="00DE3B04" w:rsidP="00965624">
      <w:r>
        <w:separator/>
      </w:r>
    </w:p>
  </w:footnote>
  <w:footnote w:type="continuationSeparator" w:id="0">
    <w:p w:rsidR="00DE3B04" w:rsidRDefault="00DE3B04" w:rsidP="0096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18"/>
    <w:rsid w:val="00012EDF"/>
    <w:rsid w:val="00021480"/>
    <w:rsid w:val="00043CEF"/>
    <w:rsid w:val="0005737C"/>
    <w:rsid w:val="000916AE"/>
    <w:rsid w:val="000C259D"/>
    <w:rsid w:val="000C6D92"/>
    <w:rsid w:val="001315F3"/>
    <w:rsid w:val="0019605A"/>
    <w:rsid w:val="0021292E"/>
    <w:rsid w:val="00212AB7"/>
    <w:rsid w:val="00220F2F"/>
    <w:rsid w:val="002223F4"/>
    <w:rsid w:val="00246E6C"/>
    <w:rsid w:val="00263255"/>
    <w:rsid w:val="00284E50"/>
    <w:rsid w:val="002854F8"/>
    <w:rsid w:val="002C21F5"/>
    <w:rsid w:val="002E045F"/>
    <w:rsid w:val="002E79B9"/>
    <w:rsid w:val="002F52FA"/>
    <w:rsid w:val="00330452"/>
    <w:rsid w:val="003564B2"/>
    <w:rsid w:val="00372D2A"/>
    <w:rsid w:val="00397A50"/>
    <w:rsid w:val="003F292A"/>
    <w:rsid w:val="00467B38"/>
    <w:rsid w:val="004741B7"/>
    <w:rsid w:val="0048622D"/>
    <w:rsid w:val="00491599"/>
    <w:rsid w:val="004E2DAF"/>
    <w:rsid w:val="004F44FB"/>
    <w:rsid w:val="004F5234"/>
    <w:rsid w:val="00545E56"/>
    <w:rsid w:val="005632D5"/>
    <w:rsid w:val="0058395D"/>
    <w:rsid w:val="005A58EB"/>
    <w:rsid w:val="005B4631"/>
    <w:rsid w:val="00602D2B"/>
    <w:rsid w:val="00643523"/>
    <w:rsid w:val="00657781"/>
    <w:rsid w:val="00657CFF"/>
    <w:rsid w:val="006A3FE3"/>
    <w:rsid w:val="006B0A95"/>
    <w:rsid w:val="006B1322"/>
    <w:rsid w:val="006D3A33"/>
    <w:rsid w:val="007150A9"/>
    <w:rsid w:val="00731720"/>
    <w:rsid w:val="007500E7"/>
    <w:rsid w:val="00773D63"/>
    <w:rsid w:val="007C34FE"/>
    <w:rsid w:val="007C642C"/>
    <w:rsid w:val="007E3996"/>
    <w:rsid w:val="00802DC5"/>
    <w:rsid w:val="008A6291"/>
    <w:rsid w:val="008D5227"/>
    <w:rsid w:val="008D6730"/>
    <w:rsid w:val="008E767D"/>
    <w:rsid w:val="008F074B"/>
    <w:rsid w:val="00965624"/>
    <w:rsid w:val="00997A34"/>
    <w:rsid w:val="009F24B4"/>
    <w:rsid w:val="00A20BDA"/>
    <w:rsid w:val="00A56FF3"/>
    <w:rsid w:val="00A96F0E"/>
    <w:rsid w:val="00AD35F4"/>
    <w:rsid w:val="00AE3307"/>
    <w:rsid w:val="00AE7CDA"/>
    <w:rsid w:val="00B310BE"/>
    <w:rsid w:val="00B62C5A"/>
    <w:rsid w:val="00B812D8"/>
    <w:rsid w:val="00B95781"/>
    <w:rsid w:val="00BE5396"/>
    <w:rsid w:val="00BE7D46"/>
    <w:rsid w:val="00BF104B"/>
    <w:rsid w:val="00C11841"/>
    <w:rsid w:val="00C22FD6"/>
    <w:rsid w:val="00C53849"/>
    <w:rsid w:val="00C56618"/>
    <w:rsid w:val="00C9408C"/>
    <w:rsid w:val="00C9456B"/>
    <w:rsid w:val="00CE7EA4"/>
    <w:rsid w:val="00D05964"/>
    <w:rsid w:val="00D108C0"/>
    <w:rsid w:val="00D2066F"/>
    <w:rsid w:val="00D40CE8"/>
    <w:rsid w:val="00D83327"/>
    <w:rsid w:val="00D95795"/>
    <w:rsid w:val="00DA6481"/>
    <w:rsid w:val="00DE3B04"/>
    <w:rsid w:val="00E4473A"/>
    <w:rsid w:val="00E548CA"/>
    <w:rsid w:val="00E70F6F"/>
    <w:rsid w:val="00EB2426"/>
    <w:rsid w:val="00EB2AFC"/>
    <w:rsid w:val="00F17CBD"/>
    <w:rsid w:val="00F842B4"/>
    <w:rsid w:val="00FA213D"/>
    <w:rsid w:val="00FB5012"/>
    <w:rsid w:val="00FD3579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63159"/>
  <w15:docId w15:val="{DAEE7969-290C-4753-AA43-20405924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FE3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rsid w:val="00C56618"/>
    <w:pPr>
      <w:jc w:val="both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D6"/>
    <w:rPr>
      <w:rFonts w:asciiTheme="majorHAnsi" w:eastAsiaTheme="majorEastAsia" w:hAnsiTheme="majorHAnsi" w:cstheme="majorBidi"/>
      <w:sz w:val="18"/>
      <w:szCs w:val="18"/>
    </w:rPr>
  </w:style>
  <w:style w:type="table" w:styleId="LightList-Accent6">
    <w:name w:val="Light List Accent 6"/>
    <w:basedOn w:val="TableNormal"/>
    <w:uiPriority w:val="61"/>
    <w:rsid w:val="00C22F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65624"/>
  </w:style>
  <w:style w:type="paragraph" w:styleId="Footer">
    <w:name w:val="footer"/>
    <w:basedOn w:val="Normal"/>
    <w:link w:val="FooterChar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65624"/>
  </w:style>
  <w:style w:type="character" w:styleId="CommentReference">
    <w:name w:val="annotation reference"/>
    <w:basedOn w:val="DefaultParagraphFont"/>
    <w:uiPriority w:val="99"/>
    <w:semiHidden/>
    <w:unhideWhenUsed/>
    <w:rsid w:val="00CE7E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EA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E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Elaine(Minji)</cp:lastModifiedBy>
  <cp:revision>23</cp:revision>
  <cp:lastPrinted>2017-07-25T07:10:00Z</cp:lastPrinted>
  <dcterms:created xsi:type="dcterms:W3CDTF">2017-08-09T09:27:00Z</dcterms:created>
  <dcterms:modified xsi:type="dcterms:W3CDTF">2017-08-10T09:49:00Z</dcterms:modified>
</cp:coreProperties>
</file>